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D85B" w14:textId="77777777" w:rsidR="00F03E24" w:rsidRDefault="00F03E24" w:rsidP="003A6008">
      <w:pPr>
        <w:pStyle w:val="1"/>
        <w:numPr>
          <w:ilvl w:val="0"/>
          <w:numId w:val="1"/>
        </w:numPr>
        <w:tabs>
          <w:tab w:val="left" w:pos="709"/>
        </w:tabs>
        <w:jc w:val="center"/>
      </w:pPr>
      <w:r>
        <w:rPr>
          <w:noProof/>
          <w:u w:val="none"/>
          <w:lang w:eastAsia="ru-RU"/>
        </w:rPr>
        <w:drawing>
          <wp:inline distT="0" distB="0" distL="0" distR="0" wp14:anchorId="4A1C841D" wp14:editId="43053835">
            <wp:extent cx="885825" cy="962025"/>
            <wp:effectExtent l="0" t="0" r="9525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E0948" w14:textId="77777777" w:rsidR="00F03E24" w:rsidRDefault="00F03E24" w:rsidP="00F03E24">
      <w:pPr>
        <w:pStyle w:val="4"/>
        <w:numPr>
          <w:ilvl w:val="3"/>
          <w:numId w:val="1"/>
        </w:numPr>
      </w:pPr>
      <w:r>
        <w:t>АДМИНИСТРАЦИЯ АТАМАНСКОГО СЕЛЬСКОГО ПОСЕЛЕНИЯ</w:t>
      </w:r>
    </w:p>
    <w:p w14:paraId="6BC6CA0C" w14:textId="77777777" w:rsidR="00F03E24" w:rsidRDefault="00F03E24" w:rsidP="00F03E24">
      <w:pPr>
        <w:pStyle w:val="4"/>
        <w:numPr>
          <w:ilvl w:val="3"/>
          <w:numId w:val="1"/>
        </w:numPr>
        <w:rPr>
          <w:szCs w:val="28"/>
        </w:rPr>
      </w:pPr>
      <w:r>
        <w:rPr>
          <w:szCs w:val="28"/>
        </w:rPr>
        <w:t xml:space="preserve">ПАВЛОВСКОГО РАЙОНА </w:t>
      </w:r>
    </w:p>
    <w:p w14:paraId="444225B8" w14:textId="77777777" w:rsidR="00F03E24" w:rsidRDefault="00F03E24" w:rsidP="00F03E24">
      <w:pPr>
        <w:pStyle w:val="4"/>
        <w:numPr>
          <w:ilvl w:val="3"/>
          <w:numId w:val="1"/>
        </w:numPr>
        <w:rPr>
          <w:sz w:val="32"/>
          <w:szCs w:val="32"/>
        </w:rPr>
      </w:pPr>
    </w:p>
    <w:p w14:paraId="38ADEB52" w14:textId="77777777" w:rsidR="00F03E24" w:rsidRPr="00F03E24" w:rsidRDefault="00EE2EBA" w:rsidP="00F03E24">
      <w:pPr>
        <w:pStyle w:val="4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F03E24">
        <w:rPr>
          <w:sz w:val="32"/>
          <w:szCs w:val="32"/>
        </w:rPr>
        <w:t>Е</w:t>
      </w:r>
    </w:p>
    <w:p w14:paraId="03297CB6" w14:textId="4A1A0730" w:rsidR="00F03E24" w:rsidRPr="000F5A19" w:rsidRDefault="00F03E24" w:rsidP="00F03E24">
      <w:pPr>
        <w:pStyle w:val="4"/>
        <w:numPr>
          <w:ilvl w:val="2"/>
          <w:numId w:val="1"/>
        </w:numPr>
        <w:jc w:val="left"/>
        <w:rPr>
          <w:b w:val="0"/>
        </w:rPr>
      </w:pPr>
      <w:r w:rsidRPr="00ED0BE9">
        <w:rPr>
          <w:b w:val="0"/>
        </w:rPr>
        <w:t xml:space="preserve">от </w:t>
      </w:r>
      <w:r w:rsidR="006F720C">
        <w:rPr>
          <w:b w:val="0"/>
        </w:rPr>
        <w:t>04.10.2022</w:t>
      </w:r>
      <w:r w:rsidRPr="000F5A19">
        <w:rPr>
          <w:b w:val="0"/>
        </w:rPr>
        <w:t xml:space="preserve">                                                                          </w:t>
      </w:r>
      <w:r w:rsidR="006F720C">
        <w:rPr>
          <w:b w:val="0"/>
        </w:rPr>
        <w:t xml:space="preserve">                            </w:t>
      </w:r>
      <w:r w:rsidRPr="000F5A19">
        <w:rPr>
          <w:b w:val="0"/>
        </w:rPr>
        <w:t xml:space="preserve">№ </w:t>
      </w:r>
      <w:r w:rsidR="006F720C">
        <w:rPr>
          <w:b w:val="0"/>
        </w:rPr>
        <w:t>100</w:t>
      </w:r>
    </w:p>
    <w:p w14:paraId="69A21660" w14:textId="77777777" w:rsidR="00EE2EBA" w:rsidRDefault="00EE2EBA" w:rsidP="007D1FB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 w:rsidR="00F03E24" w:rsidRPr="00CE1132">
        <w:rPr>
          <w:sz w:val="28"/>
          <w:szCs w:val="28"/>
        </w:rPr>
        <w:t xml:space="preserve"> Атаманская</w:t>
      </w:r>
    </w:p>
    <w:p w14:paraId="0630E7BC" w14:textId="77777777" w:rsidR="007D1FBA" w:rsidRDefault="007D1FBA" w:rsidP="00DF6299">
      <w:pPr>
        <w:tabs>
          <w:tab w:val="left" w:pos="709"/>
        </w:tabs>
        <w:jc w:val="center"/>
        <w:rPr>
          <w:sz w:val="28"/>
          <w:szCs w:val="28"/>
        </w:rPr>
      </w:pPr>
    </w:p>
    <w:p w14:paraId="57C57C04" w14:textId="5DAA1EC7" w:rsidR="00EE2EBA" w:rsidRDefault="00DF6299" w:rsidP="00DF62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Атаманского сельского поселения Павловского района от 02 августа 2021 года № 79 «</w:t>
      </w:r>
      <w:r w:rsidR="00F03E24" w:rsidRPr="00A227F0">
        <w:rPr>
          <w:rFonts w:ascii="Times New Roman" w:hAnsi="Times New Roman"/>
          <w:b/>
          <w:sz w:val="28"/>
          <w:szCs w:val="28"/>
        </w:rPr>
        <w:t>Об оплате труда раб</w:t>
      </w:r>
      <w:r w:rsidR="00A227F0" w:rsidRPr="00A227F0">
        <w:rPr>
          <w:rFonts w:ascii="Times New Roman" w:hAnsi="Times New Roman"/>
          <w:b/>
          <w:sz w:val="28"/>
          <w:szCs w:val="28"/>
        </w:rPr>
        <w:t xml:space="preserve">отников муниципальных бюджетных </w:t>
      </w:r>
      <w:r w:rsidR="00F03E24" w:rsidRPr="00A227F0">
        <w:rPr>
          <w:rFonts w:ascii="Times New Roman" w:hAnsi="Times New Roman"/>
          <w:b/>
          <w:sz w:val="28"/>
          <w:szCs w:val="28"/>
        </w:rPr>
        <w:t>учреждений</w:t>
      </w:r>
      <w:r w:rsidR="00ED0921">
        <w:rPr>
          <w:rFonts w:ascii="Times New Roman" w:hAnsi="Times New Roman"/>
          <w:b/>
          <w:sz w:val="28"/>
          <w:szCs w:val="28"/>
        </w:rPr>
        <w:t xml:space="preserve"> культуры</w:t>
      </w:r>
      <w:r w:rsidR="00F03E24" w:rsidRPr="00A227F0">
        <w:rPr>
          <w:rFonts w:ascii="Times New Roman" w:hAnsi="Times New Roman"/>
          <w:b/>
          <w:sz w:val="28"/>
          <w:szCs w:val="28"/>
        </w:rPr>
        <w:t xml:space="preserve"> Атаманского сельского поселения Павловского района</w:t>
      </w:r>
      <w:r w:rsidR="00061894">
        <w:rPr>
          <w:rFonts w:ascii="Times New Roman" w:hAnsi="Times New Roman"/>
          <w:b/>
          <w:sz w:val="28"/>
          <w:szCs w:val="28"/>
        </w:rPr>
        <w:t>»</w:t>
      </w:r>
    </w:p>
    <w:p w14:paraId="284E15EE" w14:textId="77777777" w:rsidR="007D1FBA" w:rsidRPr="00A3230C" w:rsidRDefault="007D1FBA" w:rsidP="00ED0BE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6AC0B26" w14:textId="0958518D" w:rsidR="00F03E24" w:rsidRDefault="00A227F0" w:rsidP="00A227F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3E24">
        <w:rPr>
          <w:sz w:val="28"/>
          <w:szCs w:val="28"/>
        </w:rPr>
        <w:t>В соответствии с</w:t>
      </w:r>
      <w:r w:rsidR="00F03E24" w:rsidRPr="00CE1132">
        <w:rPr>
          <w:b/>
          <w:sz w:val="28"/>
          <w:szCs w:val="28"/>
        </w:rPr>
        <w:t xml:space="preserve"> </w:t>
      </w:r>
      <w:hyperlink r:id="rId6" w:history="1">
        <w:r w:rsidR="00F03E24" w:rsidRPr="00CE1132">
          <w:rPr>
            <w:rStyle w:val="a4"/>
            <w:b w:val="0"/>
            <w:color w:val="auto"/>
            <w:sz w:val="28"/>
            <w:szCs w:val="28"/>
          </w:rPr>
          <w:t>Трудовым кодексом</w:t>
        </w:r>
      </w:hyperlink>
      <w:r w:rsidR="00F03E24">
        <w:rPr>
          <w:sz w:val="28"/>
          <w:szCs w:val="28"/>
        </w:rPr>
        <w:t xml:space="preserve"> Российской Федерации, </w:t>
      </w:r>
      <w:hyperlink r:id="rId7" w:history="1">
        <w:r w:rsidR="00F03E24" w:rsidRPr="00CE1132">
          <w:rPr>
            <w:rStyle w:val="a4"/>
            <w:b w:val="0"/>
            <w:color w:val="auto"/>
            <w:sz w:val="28"/>
            <w:szCs w:val="28"/>
          </w:rPr>
          <w:t>Законом</w:t>
        </w:r>
      </w:hyperlink>
      <w:r w:rsidR="00F03E24">
        <w:rPr>
          <w:b/>
          <w:sz w:val="28"/>
          <w:szCs w:val="28"/>
        </w:rPr>
        <w:t xml:space="preserve"> </w:t>
      </w:r>
      <w:r w:rsidR="00F03E24">
        <w:rPr>
          <w:sz w:val="28"/>
          <w:szCs w:val="28"/>
        </w:rPr>
        <w:t xml:space="preserve">Краснодарского края от 11 ноября 2008 года № 1572-КЗ «Об оплате труда </w:t>
      </w:r>
      <w:r w:rsidR="00F03E24" w:rsidRPr="00F0624A">
        <w:rPr>
          <w:sz w:val="28"/>
          <w:szCs w:val="28"/>
        </w:rPr>
        <w:t>работников государственных уч</w:t>
      </w:r>
      <w:r w:rsidR="00324025" w:rsidRPr="00F0624A">
        <w:rPr>
          <w:sz w:val="28"/>
          <w:szCs w:val="28"/>
        </w:rPr>
        <w:t>реждений Краснодарского края»,</w:t>
      </w:r>
      <w:r w:rsidR="00061894" w:rsidRPr="00F0624A">
        <w:rPr>
          <w:sz w:val="28"/>
          <w:szCs w:val="28"/>
        </w:rPr>
        <w:t xml:space="preserve"> </w:t>
      </w:r>
      <w:r w:rsidR="00147D48" w:rsidRPr="00F0624A">
        <w:rPr>
          <w:sz w:val="28"/>
          <w:szCs w:val="28"/>
        </w:rPr>
        <w:t>решения Совета Атаманского сельского поселения Павловского района от 04 октября 2022 года № 56/154 «О внесении изменений в решение Совета Атаманского сельского поселения Павловского района от 09 декабря 2021 года № 42/119 «О бюджете Атаманского сельского поселения Павловского района на 2022 год», постановления администрации  Атаманского сельского поселения Павловского района от 04 октября 2022 года № 97 «</w:t>
      </w:r>
      <w:r w:rsidR="00147D48" w:rsidRPr="00F0624A">
        <w:rPr>
          <w:bCs/>
          <w:sz w:val="28"/>
          <w:szCs w:val="28"/>
        </w:rPr>
        <w:t xml:space="preserve">О внесении изменений в постановление администрации Атаманского сельского поселения Павловского района от 29 декабря 2021 года № 163 «Об утверждении штатных расписаний на 2022 год», </w:t>
      </w:r>
      <w:r w:rsidR="00324025" w:rsidRPr="00F0624A">
        <w:rPr>
          <w:sz w:val="28"/>
          <w:szCs w:val="28"/>
        </w:rPr>
        <w:t xml:space="preserve"> </w:t>
      </w:r>
      <w:r w:rsidR="00F03E24">
        <w:rPr>
          <w:sz w:val="28"/>
          <w:szCs w:val="28"/>
        </w:rPr>
        <w:t xml:space="preserve">в целях совершенствования системы оплаты труда работников муниципальных бюджетных учреждений </w:t>
      </w:r>
      <w:r w:rsidR="00324025">
        <w:rPr>
          <w:sz w:val="28"/>
          <w:szCs w:val="28"/>
        </w:rPr>
        <w:t xml:space="preserve">культуры </w:t>
      </w:r>
      <w:r w:rsidR="00F03E24">
        <w:rPr>
          <w:sz w:val="28"/>
          <w:szCs w:val="28"/>
        </w:rPr>
        <w:t>Атаманского сельского поселения Павловского района, п о с т а н о в л я ю:</w:t>
      </w:r>
      <w:r w:rsidR="00F03E24">
        <w:rPr>
          <w:b/>
          <w:sz w:val="28"/>
          <w:szCs w:val="28"/>
        </w:rPr>
        <w:t xml:space="preserve"> </w:t>
      </w:r>
    </w:p>
    <w:p w14:paraId="213499C8" w14:textId="03202307" w:rsidR="00F03E24" w:rsidRDefault="00C17233" w:rsidP="00C17233">
      <w:pPr>
        <w:pStyle w:val="a3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20C28">
        <w:rPr>
          <w:rFonts w:ascii="Times New Roman" w:hAnsi="Times New Roman"/>
          <w:sz w:val="28"/>
          <w:szCs w:val="28"/>
        </w:rPr>
        <w:t xml:space="preserve"> </w:t>
      </w:r>
      <w:r w:rsidR="00F03E24">
        <w:rPr>
          <w:rFonts w:ascii="Times New Roman" w:hAnsi="Times New Roman"/>
          <w:sz w:val="28"/>
          <w:szCs w:val="28"/>
        </w:rPr>
        <w:t>1.</w:t>
      </w:r>
      <w:r w:rsidR="00181326">
        <w:rPr>
          <w:rFonts w:ascii="Times New Roman" w:hAnsi="Times New Roman"/>
          <w:sz w:val="28"/>
          <w:szCs w:val="28"/>
        </w:rPr>
        <w:t xml:space="preserve"> </w:t>
      </w:r>
      <w:r w:rsidR="0013047B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13047B" w:rsidRPr="0013047B">
        <w:rPr>
          <w:rFonts w:ascii="Times New Roman" w:hAnsi="Times New Roman"/>
          <w:bCs/>
          <w:sz w:val="28"/>
          <w:szCs w:val="28"/>
        </w:rPr>
        <w:t>постановление администрации Атаманского сельского поселения Павловского района от 02 августа 2021 года № 79 «Об оплате труда работников муниципальных бюджетных учреждений культуры Атаманского сельского поселения Павловского района»</w:t>
      </w:r>
      <w:r w:rsidR="00F53682">
        <w:rPr>
          <w:rFonts w:ascii="Times New Roman" w:hAnsi="Times New Roman"/>
          <w:bCs/>
          <w:sz w:val="28"/>
          <w:szCs w:val="28"/>
        </w:rPr>
        <w:t xml:space="preserve"> (приложение)</w:t>
      </w:r>
      <w:r w:rsidR="006451A0">
        <w:rPr>
          <w:rFonts w:ascii="Times New Roman" w:hAnsi="Times New Roman"/>
          <w:bCs/>
          <w:sz w:val="28"/>
          <w:szCs w:val="28"/>
        </w:rPr>
        <w:t xml:space="preserve">, </w:t>
      </w:r>
      <w:r w:rsidR="00AD4C37">
        <w:rPr>
          <w:rFonts w:ascii="Times New Roman" w:hAnsi="Times New Roman"/>
          <w:bCs/>
          <w:sz w:val="28"/>
          <w:szCs w:val="28"/>
        </w:rPr>
        <w:t>изложив:</w:t>
      </w:r>
    </w:p>
    <w:p w14:paraId="271CD8E4" w14:textId="79A53F14" w:rsidR="003713B3" w:rsidRPr="00907876" w:rsidRDefault="00AD4C37" w:rsidP="0077098C">
      <w:pPr>
        <w:tabs>
          <w:tab w:val="left" w:pos="709"/>
        </w:tabs>
        <w:jc w:val="both"/>
        <w:rPr>
          <w:sz w:val="28"/>
          <w:szCs w:val="28"/>
        </w:rPr>
      </w:pPr>
      <w:r w:rsidRPr="0004085E">
        <w:rPr>
          <w:b/>
          <w:sz w:val="28"/>
          <w:szCs w:val="28"/>
        </w:rPr>
        <w:t xml:space="preserve">          </w:t>
      </w:r>
      <w:r w:rsidR="0004085E" w:rsidRPr="0004085E">
        <w:rPr>
          <w:sz w:val="28"/>
          <w:szCs w:val="28"/>
        </w:rPr>
        <w:t>- подраздел 2.</w:t>
      </w:r>
      <w:r w:rsidR="0004085E">
        <w:rPr>
          <w:sz w:val="28"/>
          <w:szCs w:val="28"/>
        </w:rPr>
        <w:t>1</w:t>
      </w:r>
      <w:r w:rsidR="0004085E" w:rsidRPr="0004085E">
        <w:rPr>
          <w:sz w:val="28"/>
          <w:szCs w:val="28"/>
        </w:rPr>
        <w:t xml:space="preserve">. раздела 2. </w:t>
      </w:r>
      <w:r w:rsidR="003713B3">
        <w:rPr>
          <w:sz w:val="28"/>
          <w:szCs w:val="28"/>
        </w:rPr>
        <w:t>«</w:t>
      </w:r>
      <w:r w:rsidR="003713B3" w:rsidRPr="00A84358">
        <w:rPr>
          <w:bCs/>
          <w:sz w:val="28"/>
          <w:szCs w:val="28"/>
        </w:rPr>
        <w:t>Порядок и условия оплаты труда работников учреждений, занимающих должности работников культуры, искусства и кинематографии</w:t>
      </w:r>
      <w:r w:rsidR="003713B3">
        <w:rPr>
          <w:bCs/>
          <w:sz w:val="28"/>
          <w:szCs w:val="28"/>
        </w:rPr>
        <w:t>»</w:t>
      </w:r>
      <w:r w:rsidR="003713B3" w:rsidRPr="0004085E">
        <w:rPr>
          <w:bCs/>
          <w:sz w:val="28"/>
          <w:szCs w:val="28"/>
        </w:rPr>
        <w:t xml:space="preserve"> </w:t>
      </w:r>
      <w:r w:rsidR="0004085E" w:rsidRPr="0004085E">
        <w:rPr>
          <w:bCs/>
          <w:sz w:val="28"/>
          <w:szCs w:val="28"/>
        </w:rPr>
        <w:t>приложени</w:t>
      </w:r>
      <w:r w:rsidR="003713B3">
        <w:rPr>
          <w:bCs/>
          <w:sz w:val="28"/>
          <w:szCs w:val="28"/>
        </w:rPr>
        <w:t>я «</w:t>
      </w:r>
      <w:r w:rsidR="003713B3" w:rsidRPr="00A84358">
        <w:rPr>
          <w:sz w:val="28"/>
          <w:szCs w:val="28"/>
        </w:rPr>
        <w:t>Положение об оплате труда работников муниципальных бюджетных учреждений культуры Атаманского сельского поселения Павловского района</w:t>
      </w:r>
      <w:r w:rsidR="00C473E6">
        <w:rPr>
          <w:sz w:val="28"/>
          <w:szCs w:val="28"/>
        </w:rPr>
        <w:t>»</w:t>
      </w:r>
      <w:r w:rsidR="003713B3">
        <w:rPr>
          <w:sz w:val="28"/>
          <w:szCs w:val="28"/>
        </w:rPr>
        <w:t xml:space="preserve"> </w:t>
      </w:r>
      <w:r w:rsidR="0004085E" w:rsidRPr="0004085E">
        <w:rPr>
          <w:bCs/>
          <w:sz w:val="28"/>
          <w:szCs w:val="28"/>
        </w:rPr>
        <w:t>в следующей редакции:</w:t>
      </w:r>
    </w:p>
    <w:p w14:paraId="1C39F388" w14:textId="77777777" w:rsidR="001B08E7" w:rsidRDefault="003713B3" w:rsidP="003713B3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3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7876">
        <w:rPr>
          <w:rFonts w:ascii="Times New Roman" w:hAnsi="Times New Roman" w:cs="Times New Roman"/>
          <w:sz w:val="28"/>
          <w:szCs w:val="28"/>
        </w:rPr>
        <w:t>«</w:t>
      </w:r>
      <w:r w:rsidRPr="00A84358">
        <w:rPr>
          <w:rFonts w:ascii="Times New Roman" w:hAnsi="Times New Roman" w:cs="Times New Roman"/>
          <w:sz w:val="28"/>
          <w:szCs w:val="28"/>
        </w:rPr>
        <w:t xml:space="preserve">2.1. Размеры окладов (базовых должностных окладов) работников учреждений, занимающих должности работников культуры, искусства и кинематографии (далее - работники культуры), устанавливаются на основе отнесения занимаемых ими должностей к профессиональным квалификационным </w:t>
      </w:r>
      <w:hyperlink r:id="rId8" w:history="1">
        <w:r w:rsidRPr="00A84358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A84358">
        <w:rPr>
          <w:rFonts w:ascii="Times New Roman" w:hAnsi="Times New Roman" w:cs="Times New Roman"/>
          <w:sz w:val="28"/>
          <w:szCs w:val="28"/>
        </w:rPr>
        <w:t xml:space="preserve"> (далее - ПКГ), утвержденным Приказом Министерства здравоохранения и социального развития Российской Федерации </w:t>
      </w:r>
    </w:p>
    <w:p w14:paraId="22674CDB" w14:textId="77777777" w:rsidR="001B08E7" w:rsidRDefault="001B08E7" w:rsidP="003713B3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8E8548" w14:textId="77777777" w:rsidR="001B08E7" w:rsidRDefault="001B08E7" w:rsidP="003713B3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90430B8" w14:textId="77777777" w:rsidR="001B08E7" w:rsidRDefault="001B08E7" w:rsidP="001B08E7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14:paraId="18B95901" w14:textId="51506BFB" w:rsidR="003713B3" w:rsidRPr="00A84358" w:rsidRDefault="003713B3" w:rsidP="003713B3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358">
        <w:rPr>
          <w:rFonts w:ascii="Times New Roman" w:hAnsi="Times New Roman" w:cs="Times New Roman"/>
          <w:sz w:val="28"/>
          <w:szCs w:val="28"/>
        </w:rPr>
        <w:t xml:space="preserve">от 31 августа 2007 года № 570 «Об утверждении профессиональных </w:t>
      </w:r>
      <w:r w:rsidR="00907876">
        <w:rPr>
          <w:rFonts w:ascii="Times New Roman" w:hAnsi="Times New Roman" w:cs="Times New Roman"/>
          <w:sz w:val="28"/>
          <w:szCs w:val="28"/>
        </w:rPr>
        <w:t>квалифика</w:t>
      </w:r>
      <w:r w:rsidRPr="00A84358">
        <w:rPr>
          <w:rFonts w:ascii="Times New Roman" w:hAnsi="Times New Roman" w:cs="Times New Roman"/>
          <w:sz w:val="28"/>
          <w:szCs w:val="28"/>
        </w:rPr>
        <w:t>ционных групп должностей работников культуры, искусства и кинематографии», и приведены в таблице № 1 с учётом установленных индексаций</w:t>
      </w:r>
      <w:r w:rsidR="0032032D">
        <w:rPr>
          <w:rFonts w:ascii="Times New Roman" w:hAnsi="Times New Roman" w:cs="Times New Roman"/>
          <w:sz w:val="28"/>
          <w:szCs w:val="28"/>
        </w:rPr>
        <w:t>»</w:t>
      </w:r>
      <w:r w:rsidRPr="00A84358">
        <w:rPr>
          <w:rFonts w:ascii="Times New Roman" w:hAnsi="Times New Roman" w:cs="Times New Roman"/>
          <w:sz w:val="28"/>
          <w:szCs w:val="28"/>
        </w:rPr>
        <w:t>:</w:t>
      </w:r>
    </w:p>
    <w:p w14:paraId="19983B5B" w14:textId="2D1BE468" w:rsidR="003713B3" w:rsidRPr="00A84358" w:rsidRDefault="003713B3" w:rsidP="00371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Таблица</w:t>
      </w:r>
      <w:r w:rsidR="00907876">
        <w:rPr>
          <w:rFonts w:ascii="Times New Roman" w:hAnsi="Times New Roman" w:cs="Times New Roman"/>
          <w:sz w:val="28"/>
          <w:szCs w:val="28"/>
        </w:rPr>
        <w:t xml:space="preserve"> </w:t>
      </w:r>
      <w:r w:rsidRPr="00A84358">
        <w:rPr>
          <w:rFonts w:ascii="Times New Roman" w:hAnsi="Times New Roman" w:cs="Times New Roman"/>
          <w:sz w:val="28"/>
          <w:szCs w:val="28"/>
        </w:rPr>
        <w:t>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804"/>
        <w:gridCol w:w="2551"/>
      </w:tblGrid>
      <w:tr w:rsidR="003713B3" w:rsidRPr="00A84358" w14:paraId="7BA4C297" w14:textId="77777777" w:rsidTr="0000630E">
        <w:tc>
          <w:tcPr>
            <w:tcW w:w="488" w:type="dxa"/>
          </w:tcPr>
          <w:p w14:paraId="0029CA2F" w14:textId="77777777" w:rsidR="003713B3" w:rsidRPr="00A84358" w:rsidRDefault="003713B3" w:rsidP="00006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E3E226C" w14:textId="77777777" w:rsidR="003713B3" w:rsidRPr="00A84358" w:rsidRDefault="003713B3" w:rsidP="00006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14:paraId="10BB6FAB" w14:textId="77777777" w:rsidR="003713B3" w:rsidRPr="00A84358" w:rsidRDefault="003713B3" w:rsidP="00006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58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(ПКГ) по должностям работников культуры, искусства и кинематографии</w:t>
            </w:r>
          </w:p>
        </w:tc>
        <w:tc>
          <w:tcPr>
            <w:tcW w:w="2551" w:type="dxa"/>
          </w:tcPr>
          <w:p w14:paraId="01B79A3D" w14:textId="77777777" w:rsidR="003713B3" w:rsidRPr="00A84358" w:rsidRDefault="003713B3" w:rsidP="00006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58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3713B3" w:rsidRPr="00A84358" w14:paraId="6A88B347" w14:textId="77777777" w:rsidTr="0000630E">
        <w:tc>
          <w:tcPr>
            <w:tcW w:w="488" w:type="dxa"/>
          </w:tcPr>
          <w:p w14:paraId="7ACA100B" w14:textId="77777777" w:rsidR="003713B3" w:rsidRPr="00A84358" w:rsidRDefault="003713B3" w:rsidP="00006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34D66A36" w14:textId="77777777" w:rsidR="003713B3" w:rsidRPr="00A84358" w:rsidRDefault="003713B3" w:rsidP="00006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5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2551" w:type="dxa"/>
          </w:tcPr>
          <w:p w14:paraId="20B568F8" w14:textId="25FB56B9" w:rsidR="003713B3" w:rsidRPr="00A84358" w:rsidRDefault="003713B3" w:rsidP="0000630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5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07876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3713B3" w:rsidRPr="00A84358" w14:paraId="7CBB2D6A" w14:textId="77777777" w:rsidTr="0000630E">
        <w:tc>
          <w:tcPr>
            <w:tcW w:w="488" w:type="dxa"/>
          </w:tcPr>
          <w:p w14:paraId="1952AC0C" w14:textId="77777777" w:rsidR="003713B3" w:rsidRPr="00A84358" w:rsidRDefault="003713B3" w:rsidP="00006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139F0880" w14:textId="77777777" w:rsidR="003713B3" w:rsidRPr="00A84358" w:rsidRDefault="003713B3" w:rsidP="00006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5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2551" w:type="dxa"/>
          </w:tcPr>
          <w:p w14:paraId="5715DC8F" w14:textId="454AAA70" w:rsidR="003713B3" w:rsidRPr="00A84358" w:rsidRDefault="003713B3" w:rsidP="0000630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5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04483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</w:tr>
      <w:tr w:rsidR="003713B3" w:rsidRPr="00A84358" w14:paraId="501EC423" w14:textId="77777777" w:rsidTr="0000630E">
        <w:tc>
          <w:tcPr>
            <w:tcW w:w="488" w:type="dxa"/>
          </w:tcPr>
          <w:p w14:paraId="33CA490C" w14:textId="77777777" w:rsidR="003713B3" w:rsidRPr="00A84358" w:rsidRDefault="003713B3" w:rsidP="00006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72612FD7" w14:textId="77777777" w:rsidR="003713B3" w:rsidRPr="00A84358" w:rsidRDefault="003713B3" w:rsidP="00006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5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2551" w:type="dxa"/>
          </w:tcPr>
          <w:p w14:paraId="15754D2F" w14:textId="21C3A618" w:rsidR="003713B3" w:rsidRPr="00A84358" w:rsidRDefault="003713B3" w:rsidP="0000630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4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</w:tbl>
    <w:p w14:paraId="0F97375E" w14:textId="077CD344" w:rsidR="00AD4C37" w:rsidRDefault="00AD4C37" w:rsidP="00097CC5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3DAB3374" w14:textId="2FB12CC3" w:rsidR="00097CC5" w:rsidRDefault="00097CC5" w:rsidP="00097CC5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03B6A">
        <w:rPr>
          <w:b/>
          <w:sz w:val="28"/>
          <w:szCs w:val="28"/>
        </w:rPr>
        <w:t xml:space="preserve">- </w:t>
      </w:r>
      <w:r w:rsidR="00C03B6A" w:rsidRPr="00097CC5">
        <w:rPr>
          <w:bCs/>
          <w:sz w:val="28"/>
          <w:szCs w:val="28"/>
        </w:rPr>
        <w:t>подраздел 1 раздела</w:t>
      </w:r>
      <w:r w:rsidR="00C03B6A">
        <w:rPr>
          <w:b/>
          <w:sz w:val="28"/>
          <w:szCs w:val="28"/>
        </w:rPr>
        <w:t xml:space="preserve"> </w:t>
      </w:r>
      <w:r w:rsidRPr="00A84358">
        <w:rPr>
          <w:sz w:val="28"/>
          <w:szCs w:val="28"/>
        </w:rPr>
        <w:t xml:space="preserve">4. </w:t>
      </w:r>
      <w:r w:rsidR="00C473E6">
        <w:rPr>
          <w:sz w:val="28"/>
          <w:szCs w:val="28"/>
        </w:rPr>
        <w:t>«</w:t>
      </w:r>
      <w:r w:rsidRPr="00A84358">
        <w:rPr>
          <w:sz w:val="28"/>
          <w:szCs w:val="28"/>
        </w:rPr>
        <w:t>Порядок и условия оплаты труда работников учреждений, занимающих общеотраслевые должности руководителей, специалистов и служащих</w:t>
      </w:r>
      <w:r w:rsidR="00C473E6">
        <w:rPr>
          <w:sz w:val="28"/>
          <w:szCs w:val="28"/>
        </w:rPr>
        <w:t>»</w:t>
      </w:r>
      <w:r w:rsidR="00C473E6" w:rsidRPr="00C473E6">
        <w:rPr>
          <w:bCs/>
          <w:sz w:val="28"/>
          <w:szCs w:val="28"/>
        </w:rPr>
        <w:t xml:space="preserve"> </w:t>
      </w:r>
      <w:r w:rsidR="00C473E6" w:rsidRPr="0004085E">
        <w:rPr>
          <w:bCs/>
          <w:sz w:val="28"/>
          <w:szCs w:val="28"/>
        </w:rPr>
        <w:t>приложени</w:t>
      </w:r>
      <w:r w:rsidR="00C473E6">
        <w:rPr>
          <w:bCs/>
          <w:sz w:val="28"/>
          <w:szCs w:val="28"/>
        </w:rPr>
        <w:t>я «</w:t>
      </w:r>
      <w:r w:rsidR="00C473E6" w:rsidRPr="00A84358">
        <w:rPr>
          <w:sz w:val="28"/>
          <w:szCs w:val="28"/>
        </w:rPr>
        <w:t>Положение об оплате труда работников муниципальных бюджетных учреждений культуры Атаманского сельского поселения Павловского района</w:t>
      </w:r>
      <w:r w:rsidR="00C473E6">
        <w:rPr>
          <w:sz w:val="28"/>
          <w:szCs w:val="28"/>
        </w:rPr>
        <w:t xml:space="preserve">» </w:t>
      </w:r>
      <w:r w:rsidR="00C473E6" w:rsidRPr="0004085E">
        <w:rPr>
          <w:bCs/>
          <w:sz w:val="28"/>
          <w:szCs w:val="28"/>
        </w:rPr>
        <w:t>в следующей редакции</w:t>
      </w:r>
      <w:r w:rsidR="00C473E6">
        <w:rPr>
          <w:bCs/>
          <w:sz w:val="28"/>
          <w:szCs w:val="28"/>
        </w:rPr>
        <w:t>:</w:t>
      </w:r>
    </w:p>
    <w:p w14:paraId="7B98A0F0" w14:textId="6E8D26E6" w:rsidR="00B015FA" w:rsidRPr="00A84358" w:rsidRDefault="00B015FA" w:rsidP="00B015F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4358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Pr="00A84358">
        <w:rPr>
          <w:sz w:val="28"/>
          <w:szCs w:val="28"/>
        </w:rPr>
        <w:t>1. Минимальные размеры окладов (должностных окладов) работников учреждения культуры, занимающих общеотраслевые должности руководителей, специалистов и служащих (далее - работники, занимающие общеотраслевые должности), устанавливаются на основе отнесения занимаемых ими должностей к соответствующим профессиональным квалификационным группам (</w:t>
      </w:r>
      <w:hyperlink r:id="rId9" w:history="1">
        <w:r w:rsidRPr="00A84358">
          <w:rPr>
            <w:sz w:val="28"/>
            <w:szCs w:val="28"/>
          </w:rPr>
          <w:t>ПКГ</w:t>
        </w:r>
      </w:hyperlink>
      <w:r w:rsidRPr="00A84358">
        <w:rPr>
          <w:sz w:val="28"/>
          <w:szCs w:val="28"/>
        </w:rPr>
        <w:t>), утвержденным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 и приведены в таблице №1</w:t>
      </w:r>
      <w:r w:rsidR="0032032D">
        <w:rPr>
          <w:sz w:val="28"/>
          <w:szCs w:val="28"/>
        </w:rPr>
        <w:t>»</w:t>
      </w:r>
      <w:r w:rsidRPr="00A84358">
        <w:rPr>
          <w:sz w:val="28"/>
          <w:szCs w:val="28"/>
        </w:rPr>
        <w:t>:</w:t>
      </w:r>
    </w:p>
    <w:p w14:paraId="29630D5A" w14:textId="20227D6F" w:rsidR="00B015FA" w:rsidRPr="00A84358" w:rsidRDefault="00B015FA" w:rsidP="00B015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528"/>
        <w:gridCol w:w="3260"/>
      </w:tblGrid>
      <w:tr w:rsidR="00B015FA" w:rsidRPr="00A84358" w14:paraId="523F3818" w14:textId="77777777" w:rsidTr="0000630E">
        <w:tc>
          <w:tcPr>
            <w:tcW w:w="1055" w:type="dxa"/>
          </w:tcPr>
          <w:p w14:paraId="5803FA67" w14:textId="77777777" w:rsidR="00B015FA" w:rsidRPr="004A78F3" w:rsidRDefault="00B015FA" w:rsidP="00006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F3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5528" w:type="dxa"/>
          </w:tcPr>
          <w:p w14:paraId="2BAA30EA" w14:textId="77777777" w:rsidR="00B015FA" w:rsidRPr="004A78F3" w:rsidRDefault="00B015FA" w:rsidP="00006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F3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3260" w:type="dxa"/>
          </w:tcPr>
          <w:p w14:paraId="3B233F46" w14:textId="77777777" w:rsidR="00B015FA" w:rsidRPr="004A78F3" w:rsidRDefault="00B015FA" w:rsidP="00006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F3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B015FA" w:rsidRPr="00A84358" w14:paraId="3A293111" w14:textId="77777777" w:rsidTr="0000630E">
        <w:tc>
          <w:tcPr>
            <w:tcW w:w="1055" w:type="dxa"/>
          </w:tcPr>
          <w:p w14:paraId="5E57DE7D" w14:textId="77777777" w:rsidR="00B015FA" w:rsidRPr="004A78F3" w:rsidRDefault="00B015FA" w:rsidP="00006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2"/>
          </w:tcPr>
          <w:p w14:paraId="6BFF3F38" w14:textId="77777777" w:rsidR="00B015FA" w:rsidRPr="004A78F3" w:rsidRDefault="00B015FA" w:rsidP="00006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F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</w:tc>
      </w:tr>
      <w:tr w:rsidR="00B015FA" w:rsidRPr="00A84358" w14:paraId="6210710D" w14:textId="77777777" w:rsidTr="0000630E">
        <w:tc>
          <w:tcPr>
            <w:tcW w:w="1055" w:type="dxa"/>
          </w:tcPr>
          <w:p w14:paraId="594C3E67" w14:textId="77777777" w:rsidR="00B015FA" w:rsidRPr="004A78F3" w:rsidRDefault="00B015FA" w:rsidP="00006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14:paraId="5D02DE77" w14:textId="77777777" w:rsidR="00B015FA" w:rsidRPr="004A78F3" w:rsidRDefault="00B015FA" w:rsidP="0000630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F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  <w:p w14:paraId="521D6E65" w14:textId="77777777" w:rsidR="00B015FA" w:rsidRPr="004A78F3" w:rsidRDefault="00B015FA" w:rsidP="0000630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F3">
              <w:rPr>
                <w:rFonts w:ascii="Times New Roman" w:hAnsi="Times New Roman" w:cs="Times New Roman"/>
                <w:sz w:val="24"/>
                <w:szCs w:val="24"/>
              </w:rPr>
              <w:t>– специалист в сфере закупок</w:t>
            </w:r>
          </w:p>
        </w:tc>
        <w:tc>
          <w:tcPr>
            <w:tcW w:w="3260" w:type="dxa"/>
          </w:tcPr>
          <w:p w14:paraId="4E20F980" w14:textId="3CF641AF" w:rsidR="00B015FA" w:rsidRPr="004A78F3" w:rsidRDefault="00B015FA" w:rsidP="00006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F3">
              <w:rPr>
                <w:rFonts w:ascii="Times New Roman" w:hAnsi="Times New Roman" w:cs="Times New Roman"/>
                <w:sz w:val="24"/>
                <w:szCs w:val="24"/>
              </w:rPr>
              <w:t>6 346</w:t>
            </w:r>
          </w:p>
        </w:tc>
      </w:tr>
    </w:tbl>
    <w:p w14:paraId="1766988D" w14:textId="77777777" w:rsidR="00F73C80" w:rsidRDefault="00F73C80" w:rsidP="00F73C80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6F61929F" w14:textId="43313589" w:rsidR="00F73C80" w:rsidRDefault="00F73C80" w:rsidP="00F73C8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B5708">
        <w:rPr>
          <w:rFonts w:ascii="Times New Roman" w:hAnsi="Times New Roman"/>
          <w:b/>
          <w:sz w:val="28"/>
          <w:szCs w:val="28"/>
        </w:rPr>
        <w:t xml:space="preserve">- </w:t>
      </w:r>
      <w:r w:rsidR="003B5708" w:rsidRPr="00097CC5">
        <w:rPr>
          <w:rFonts w:ascii="Times New Roman" w:hAnsi="Times New Roman"/>
          <w:bCs/>
          <w:sz w:val="28"/>
          <w:szCs w:val="28"/>
        </w:rPr>
        <w:t>подраздел 1 раздела</w:t>
      </w:r>
      <w:r w:rsidR="003B5708">
        <w:rPr>
          <w:rFonts w:ascii="Times New Roman" w:hAnsi="Times New Roman"/>
          <w:b/>
          <w:sz w:val="28"/>
          <w:szCs w:val="28"/>
        </w:rPr>
        <w:t xml:space="preserve"> </w:t>
      </w:r>
      <w:r w:rsidR="003B5708" w:rsidRPr="003B5708">
        <w:rPr>
          <w:rFonts w:ascii="Times New Roman" w:hAnsi="Times New Roman"/>
          <w:sz w:val="28"/>
          <w:szCs w:val="28"/>
        </w:rPr>
        <w:t>5</w:t>
      </w:r>
      <w:r w:rsidR="003B5708" w:rsidRPr="00A84358">
        <w:rPr>
          <w:sz w:val="28"/>
          <w:szCs w:val="28"/>
        </w:rPr>
        <w:t>.</w:t>
      </w:r>
      <w:r w:rsidR="0007308E">
        <w:rPr>
          <w:sz w:val="28"/>
          <w:szCs w:val="28"/>
        </w:rPr>
        <w:t xml:space="preserve"> </w:t>
      </w:r>
      <w:r w:rsidR="00420D9D">
        <w:rPr>
          <w:sz w:val="28"/>
          <w:szCs w:val="28"/>
        </w:rPr>
        <w:t>«</w:t>
      </w:r>
      <w:r w:rsidR="003710B5" w:rsidRPr="003710B5">
        <w:rPr>
          <w:rFonts w:ascii="Times New Roman" w:hAnsi="Times New Roman"/>
          <w:sz w:val="28"/>
          <w:szCs w:val="28"/>
        </w:rPr>
        <w:t xml:space="preserve">Порядок и условия оплаты труда работников, </w:t>
      </w:r>
      <w:r w:rsidRPr="003710B5">
        <w:rPr>
          <w:rFonts w:ascii="Times New Roman" w:hAnsi="Times New Roman"/>
          <w:spacing w:val="-8"/>
          <w:sz w:val="28"/>
          <w:szCs w:val="28"/>
        </w:rPr>
        <w:t>осуществляющих профессиональную деятельность по профессиям рабочих</w:t>
      </w:r>
      <w:r>
        <w:rPr>
          <w:rFonts w:ascii="Times New Roman" w:hAnsi="Times New Roman"/>
          <w:spacing w:val="-8"/>
          <w:sz w:val="28"/>
          <w:szCs w:val="28"/>
        </w:rPr>
        <w:t>» в следу-</w:t>
      </w:r>
    </w:p>
    <w:p w14:paraId="57CEAF8C" w14:textId="77777777" w:rsidR="00F73C80" w:rsidRDefault="00F73C80" w:rsidP="00F73C8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4E94ED6D" w14:textId="77777777" w:rsidR="00225361" w:rsidRDefault="00225361" w:rsidP="00225361">
      <w:pPr>
        <w:pStyle w:val="a3"/>
        <w:tabs>
          <w:tab w:val="left" w:pos="709"/>
        </w:tabs>
        <w:jc w:val="center"/>
        <w:rPr>
          <w:rFonts w:ascii="Times New Roman" w:hAnsi="Times New Roman"/>
          <w:bCs/>
          <w:sz w:val="28"/>
          <w:szCs w:val="28"/>
        </w:rPr>
      </w:pPr>
    </w:p>
    <w:p w14:paraId="6DC368D3" w14:textId="59D8006B" w:rsidR="00225361" w:rsidRDefault="00225361" w:rsidP="00225361">
      <w:pPr>
        <w:pStyle w:val="a3"/>
        <w:tabs>
          <w:tab w:val="left" w:pos="709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</w:p>
    <w:p w14:paraId="1B72A3A2" w14:textId="60A324B0" w:rsidR="00857507" w:rsidRDefault="00420D9D" w:rsidP="00F73C80">
      <w:pPr>
        <w:pStyle w:val="a3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20D9D">
        <w:rPr>
          <w:rFonts w:ascii="Times New Roman" w:hAnsi="Times New Roman"/>
          <w:bCs/>
          <w:sz w:val="28"/>
          <w:szCs w:val="28"/>
        </w:rPr>
        <w:t>ющей</w:t>
      </w:r>
      <w:proofErr w:type="spellEnd"/>
      <w:r w:rsidR="00F73C80" w:rsidRPr="00F73C80">
        <w:rPr>
          <w:bCs/>
          <w:sz w:val="28"/>
          <w:szCs w:val="28"/>
        </w:rPr>
        <w:t xml:space="preserve"> </w:t>
      </w:r>
      <w:r w:rsidR="00F73C80" w:rsidRPr="00F73C80">
        <w:rPr>
          <w:rFonts w:ascii="Times New Roman" w:hAnsi="Times New Roman"/>
          <w:bCs/>
          <w:sz w:val="28"/>
          <w:szCs w:val="28"/>
        </w:rPr>
        <w:t>редакции:</w:t>
      </w:r>
    </w:p>
    <w:p w14:paraId="02DA4495" w14:textId="1318E8EE" w:rsidR="00857507" w:rsidRPr="00A84358" w:rsidRDefault="00857507" w:rsidP="00857507">
      <w:pPr>
        <w:tabs>
          <w:tab w:val="left" w:pos="709"/>
        </w:tabs>
        <w:jc w:val="both"/>
        <w:rPr>
          <w:bCs/>
          <w:spacing w:val="-8"/>
          <w:sz w:val="28"/>
          <w:szCs w:val="28"/>
        </w:rPr>
      </w:pPr>
      <w:r w:rsidRPr="00A84358">
        <w:rPr>
          <w:sz w:val="28"/>
        </w:rPr>
        <w:t xml:space="preserve">          </w:t>
      </w:r>
      <w:bookmarkStart w:id="0" w:name="OLE_LINK1"/>
      <w:r>
        <w:rPr>
          <w:sz w:val="28"/>
        </w:rPr>
        <w:t>«</w:t>
      </w:r>
      <w:r w:rsidRPr="00A84358">
        <w:rPr>
          <w:sz w:val="28"/>
        </w:rPr>
        <w:t xml:space="preserve">1. </w:t>
      </w:r>
      <w:r w:rsidRPr="00A84358">
        <w:rPr>
          <w:bCs/>
          <w:spacing w:val="-8"/>
          <w:sz w:val="28"/>
          <w:szCs w:val="28"/>
        </w:rPr>
        <w:t>Минимальные размеры базовых должностных окладов</w:t>
      </w:r>
      <w:r w:rsidRPr="00A84358">
        <w:rPr>
          <w:spacing w:val="-8"/>
          <w:sz w:val="28"/>
          <w:szCs w:val="28"/>
        </w:rPr>
        <w:t xml:space="preserve"> </w:t>
      </w:r>
      <w:r w:rsidRPr="00A84358">
        <w:rPr>
          <w:bCs/>
          <w:spacing w:val="-8"/>
          <w:sz w:val="28"/>
          <w:szCs w:val="28"/>
        </w:rPr>
        <w:t xml:space="preserve">рабочих муниципальных бюджетных учреждений культуры </w:t>
      </w:r>
      <w:r w:rsidRPr="00A84358">
        <w:rPr>
          <w:sz w:val="28"/>
          <w:szCs w:val="28"/>
        </w:rPr>
        <w:t>Атаманского сельского поселения Павловского района</w:t>
      </w:r>
      <w:r w:rsidRPr="00A84358">
        <w:rPr>
          <w:bCs/>
          <w:spacing w:val="-8"/>
          <w:sz w:val="28"/>
          <w:szCs w:val="28"/>
        </w:rPr>
        <w:t xml:space="preserve"> устанавливаются в зависимости от разряда выполняемых работ:</w:t>
      </w:r>
      <w:bookmarkEnd w:id="0"/>
    </w:p>
    <w:p w14:paraId="0A85AA3A" w14:textId="7931BF25" w:rsidR="00857507" w:rsidRPr="00A84358" w:rsidRDefault="00857507" w:rsidP="00857507">
      <w:pPr>
        <w:tabs>
          <w:tab w:val="left" w:pos="709"/>
        </w:tabs>
        <w:jc w:val="center"/>
        <w:rPr>
          <w:bCs/>
          <w:spacing w:val="-8"/>
          <w:sz w:val="28"/>
          <w:szCs w:val="28"/>
        </w:rPr>
      </w:pPr>
      <w:r w:rsidRPr="00A84358">
        <w:rPr>
          <w:sz w:val="28"/>
          <w:szCs w:val="28"/>
        </w:rPr>
        <w:t xml:space="preserve">                                                                                                                   Таблица №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1220"/>
        <w:gridCol w:w="1220"/>
        <w:gridCol w:w="1221"/>
        <w:gridCol w:w="1221"/>
        <w:gridCol w:w="1221"/>
        <w:gridCol w:w="1221"/>
        <w:gridCol w:w="1312"/>
      </w:tblGrid>
      <w:tr w:rsidR="00857507" w:rsidRPr="00A84358" w14:paraId="70656ADE" w14:textId="77777777" w:rsidTr="0000630E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18FD" w14:textId="77777777" w:rsidR="00857507" w:rsidRPr="004A78F3" w:rsidRDefault="00857507" w:rsidP="0000630E">
            <w:pPr>
              <w:autoSpaceDE w:val="0"/>
              <w:autoSpaceDN w:val="0"/>
              <w:adjustRightInd w:val="0"/>
              <w:jc w:val="both"/>
              <w:rPr>
                <w:bCs/>
                <w:spacing w:val="-8"/>
              </w:rPr>
            </w:pPr>
            <w:r w:rsidRPr="004A78F3">
              <w:rPr>
                <w:spacing w:val="-8"/>
              </w:rPr>
              <w:t>Разряды выполняемых работ</w:t>
            </w:r>
            <w:r w:rsidRPr="004A78F3">
              <w:rPr>
                <w:bCs/>
                <w:spacing w:val="-8"/>
              </w:rPr>
              <w:t xml:space="preserve"> в соответствии </w:t>
            </w:r>
          </w:p>
          <w:p w14:paraId="642B68EE" w14:textId="77777777" w:rsidR="00857507" w:rsidRPr="004A78F3" w:rsidRDefault="00857507" w:rsidP="0000630E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4A78F3">
              <w:rPr>
                <w:bCs/>
                <w:spacing w:val="-8"/>
              </w:rPr>
              <w:t xml:space="preserve">с </w:t>
            </w:r>
            <w:r w:rsidRPr="004A78F3">
              <w:rPr>
                <w:spacing w:val="-8"/>
              </w:rPr>
              <w:t>Единым тарифно-квалификационным справочником работ и профессий рабочих</w:t>
            </w:r>
          </w:p>
        </w:tc>
      </w:tr>
      <w:tr w:rsidR="00857507" w:rsidRPr="00A84358" w14:paraId="2301492F" w14:textId="77777777" w:rsidTr="0000630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C2E0" w14:textId="77777777" w:rsidR="00857507" w:rsidRPr="004A78F3" w:rsidRDefault="00857507" w:rsidP="000063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78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11E0" w14:textId="77777777" w:rsidR="00857507" w:rsidRPr="004A78F3" w:rsidRDefault="00857507" w:rsidP="000063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78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73A6" w14:textId="77777777" w:rsidR="00857507" w:rsidRPr="004A78F3" w:rsidRDefault="00857507" w:rsidP="000063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78F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86C3" w14:textId="77777777" w:rsidR="00857507" w:rsidRPr="004A78F3" w:rsidRDefault="00857507" w:rsidP="000063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78F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D091" w14:textId="77777777" w:rsidR="00857507" w:rsidRPr="004A78F3" w:rsidRDefault="00857507" w:rsidP="000063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78F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098B" w14:textId="77777777" w:rsidR="00857507" w:rsidRPr="004A78F3" w:rsidRDefault="00857507" w:rsidP="000063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78F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DC2E" w14:textId="77777777" w:rsidR="00857507" w:rsidRPr="004A78F3" w:rsidRDefault="00857507" w:rsidP="000063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78F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C3DF" w14:textId="77777777" w:rsidR="00857507" w:rsidRPr="004A78F3" w:rsidRDefault="00857507" w:rsidP="000063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78F3">
              <w:rPr>
                <w:bCs/>
                <w:sz w:val="20"/>
                <w:szCs w:val="20"/>
              </w:rPr>
              <w:t>8</w:t>
            </w:r>
          </w:p>
        </w:tc>
      </w:tr>
      <w:tr w:rsidR="00857507" w:rsidRPr="00A84358" w14:paraId="49519CE4" w14:textId="77777777" w:rsidTr="0000630E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DA1" w14:textId="77777777" w:rsidR="00857507" w:rsidRPr="00406422" w:rsidRDefault="00857507" w:rsidP="0000630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6422">
              <w:rPr>
                <w:bCs/>
              </w:rPr>
              <w:t>Минимальные размеры окладов профессий 1-го квалификационного уровня, рублей</w:t>
            </w:r>
          </w:p>
        </w:tc>
      </w:tr>
      <w:tr w:rsidR="00857507" w:rsidRPr="00A84358" w14:paraId="506D838B" w14:textId="77777777" w:rsidTr="0000630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A188" w14:textId="2E697D53" w:rsidR="00857507" w:rsidRPr="00406422" w:rsidRDefault="00857507" w:rsidP="0000630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6422">
              <w:rPr>
                <w:bCs/>
              </w:rPr>
              <w:t>5 670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BBEB" w14:textId="45E9DCFE" w:rsidR="00857507" w:rsidRPr="00406422" w:rsidRDefault="00857507" w:rsidP="0000630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6422">
              <w:rPr>
                <w:bCs/>
                <w:lang w:val="en-US"/>
              </w:rPr>
              <w:t xml:space="preserve">5 </w:t>
            </w:r>
            <w:r w:rsidRPr="00406422">
              <w:rPr>
                <w:bCs/>
              </w:rPr>
              <w:t>821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F438" w14:textId="0DD4C062" w:rsidR="00857507" w:rsidRPr="00406422" w:rsidRDefault="00857507" w:rsidP="0000630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6422">
              <w:rPr>
                <w:bCs/>
                <w:lang w:val="en-US"/>
              </w:rPr>
              <w:t xml:space="preserve">6 </w:t>
            </w:r>
            <w:r w:rsidRPr="00406422">
              <w:rPr>
                <w:bCs/>
              </w:rPr>
              <w:t>394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FDFC" w14:textId="74AF5653" w:rsidR="00857507" w:rsidRPr="00406422" w:rsidRDefault="00857507" w:rsidP="0000630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6422">
              <w:rPr>
                <w:bCs/>
                <w:lang w:val="en-US"/>
              </w:rPr>
              <w:t xml:space="preserve">7 </w:t>
            </w:r>
            <w:r w:rsidRPr="00406422">
              <w:rPr>
                <w:bCs/>
              </w:rPr>
              <w:t>493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66EA" w14:textId="6CB96AE8" w:rsidR="00857507" w:rsidRPr="00406422" w:rsidRDefault="00857507" w:rsidP="0000630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6422">
              <w:rPr>
                <w:bCs/>
                <w:lang w:val="en-US"/>
              </w:rPr>
              <w:t xml:space="preserve">8 </w:t>
            </w:r>
            <w:r w:rsidRPr="00406422">
              <w:rPr>
                <w:bCs/>
              </w:rPr>
              <w:t>694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0BF5" w14:textId="1FB353CE" w:rsidR="00857507" w:rsidRPr="00406422" w:rsidRDefault="00857507" w:rsidP="0000630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6422">
              <w:rPr>
                <w:bCs/>
              </w:rPr>
              <w:t>9 390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6D87" w14:textId="6E692592" w:rsidR="00857507" w:rsidRPr="00406422" w:rsidRDefault="00857507" w:rsidP="0000630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6422">
              <w:rPr>
                <w:bCs/>
              </w:rPr>
              <w:t>9 990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9E5F" w14:textId="558DA4E9" w:rsidR="00857507" w:rsidRPr="00406422" w:rsidRDefault="00857507" w:rsidP="0000630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6422">
              <w:rPr>
                <w:bCs/>
              </w:rPr>
              <w:t>10 290</w:t>
            </w:r>
          </w:p>
        </w:tc>
      </w:tr>
    </w:tbl>
    <w:p w14:paraId="4410D1C1" w14:textId="54C7FE44" w:rsidR="00857507" w:rsidRDefault="00857507" w:rsidP="00F73C80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2095F8EC" w14:textId="1D541376" w:rsidR="003C46F6" w:rsidRPr="00A84358" w:rsidRDefault="006B76B8" w:rsidP="003C46F6">
      <w:pPr>
        <w:tabs>
          <w:tab w:val="left" w:pos="2880"/>
        </w:tabs>
        <w:rPr>
          <w:sz w:val="28"/>
          <w:szCs w:val="28"/>
        </w:rPr>
      </w:pPr>
      <w:r w:rsidRPr="006B76B8">
        <w:rPr>
          <w:bCs/>
          <w:sz w:val="28"/>
          <w:szCs w:val="28"/>
        </w:rPr>
        <w:t xml:space="preserve">          2. Разделы 3, 6, 7 </w:t>
      </w:r>
      <w:r>
        <w:rPr>
          <w:bCs/>
          <w:sz w:val="28"/>
          <w:szCs w:val="28"/>
        </w:rPr>
        <w:t>приложения «</w:t>
      </w:r>
      <w:r w:rsidR="003C46F6" w:rsidRPr="00A84358">
        <w:rPr>
          <w:sz w:val="28"/>
          <w:szCs w:val="28"/>
        </w:rPr>
        <w:t xml:space="preserve">Положение об оплате труда работников </w:t>
      </w:r>
    </w:p>
    <w:p w14:paraId="17724741" w14:textId="07744426" w:rsidR="006B76B8" w:rsidRPr="006423A1" w:rsidRDefault="003C46F6" w:rsidP="006423A1">
      <w:pPr>
        <w:tabs>
          <w:tab w:val="left" w:pos="709"/>
        </w:tabs>
        <w:jc w:val="both"/>
        <w:rPr>
          <w:sz w:val="28"/>
          <w:szCs w:val="28"/>
        </w:rPr>
      </w:pPr>
      <w:r w:rsidRPr="00A84358">
        <w:rPr>
          <w:sz w:val="28"/>
          <w:szCs w:val="28"/>
        </w:rPr>
        <w:t>муниципальных бюджетных учреждений культуры Атаманского сельского поселения Павловского района</w:t>
      </w:r>
      <w:r>
        <w:rPr>
          <w:sz w:val="28"/>
          <w:szCs w:val="28"/>
        </w:rPr>
        <w:t xml:space="preserve">» </w:t>
      </w:r>
      <w:r w:rsidR="00676773">
        <w:rPr>
          <w:sz w:val="28"/>
          <w:szCs w:val="28"/>
        </w:rPr>
        <w:t xml:space="preserve">и приложения №1, №2 к нему </w:t>
      </w:r>
      <w:r>
        <w:rPr>
          <w:sz w:val="28"/>
          <w:szCs w:val="28"/>
        </w:rPr>
        <w:t xml:space="preserve">оставить </w:t>
      </w:r>
      <w:r w:rsidR="008264AD">
        <w:rPr>
          <w:sz w:val="28"/>
          <w:szCs w:val="28"/>
        </w:rPr>
        <w:t>без изменения.</w:t>
      </w:r>
    </w:p>
    <w:p w14:paraId="79FC537C" w14:textId="165EC68F" w:rsidR="00F03E24" w:rsidRDefault="0073136E" w:rsidP="0073136E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20C28">
        <w:rPr>
          <w:rFonts w:ascii="Times New Roman" w:hAnsi="Times New Roman"/>
          <w:sz w:val="28"/>
          <w:szCs w:val="28"/>
        </w:rPr>
        <w:t xml:space="preserve"> </w:t>
      </w:r>
      <w:r w:rsidR="006423A1">
        <w:rPr>
          <w:rFonts w:ascii="Times New Roman" w:hAnsi="Times New Roman"/>
          <w:sz w:val="28"/>
          <w:szCs w:val="28"/>
        </w:rPr>
        <w:t>3</w:t>
      </w:r>
      <w:r w:rsidR="00F03E24">
        <w:rPr>
          <w:rFonts w:ascii="Times New Roman" w:hAnsi="Times New Roman"/>
          <w:sz w:val="28"/>
          <w:szCs w:val="28"/>
        </w:rPr>
        <w:t xml:space="preserve">. </w:t>
      </w:r>
      <w:r w:rsidR="00181326">
        <w:rPr>
          <w:rFonts w:ascii="Times New Roman" w:hAnsi="Times New Roman"/>
          <w:sz w:val="28"/>
          <w:szCs w:val="28"/>
        </w:rPr>
        <w:t xml:space="preserve"> </w:t>
      </w:r>
      <w:r w:rsidR="00F03E24">
        <w:rPr>
          <w:rFonts w:ascii="Times New Roman" w:hAnsi="Times New Roman"/>
          <w:sz w:val="28"/>
          <w:szCs w:val="28"/>
        </w:rPr>
        <w:t>Руководителям муниципальных бюджетных учреждений Атаманского сельског</w:t>
      </w:r>
      <w:r w:rsidR="00E504B1">
        <w:rPr>
          <w:rFonts w:ascii="Times New Roman" w:hAnsi="Times New Roman"/>
          <w:sz w:val="28"/>
          <w:szCs w:val="28"/>
        </w:rPr>
        <w:t xml:space="preserve">о поселения Павловского района: </w:t>
      </w:r>
      <w:r w:rsidR="00DB74AD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1E4DC7">
        <w:rPr>
          <w:rFonts w:ascii="Times New Roman" w:hAnsi="Times New Roman"/>
          <w:sz w:val="28"/>
          <w:szCs w:val="28"/>
        </w:rPr>
        <w:t>«Дом к</w:t>
      </w:r>
      <w:r w:rsidR="00F03E24">
        <w:rPr>
          <w:rFonts w:ascii="Times New Roman" w:hAnsi="Times New Roman"/>
          <w:sz w:val="28"/>
          <w:szCs w:val="28"/>
        </w:rPr>
        <w:t>ультуры муниципального образования Атаманское сельское поселен</w:t>
      </w:r>
      <w:r w:rsidR="00A3230C">
        <w:rPr>
          <w:rFonts w:ascii="Times New Roman" w:hAnsi="Times New Roman"/>
          <w:sz w:val="28"/>
          <w:szCs w:val="28"/>
        </w:rPr>
        <w:t>ие» Павловского района (</w:t>
      </w:r>
      <w:proofErr w:type="spellStart"/>
      <w:r w:rsidR="008E217F">
        <w:rPr>
          <w:rFonts w:ascii="Times New Roman" w:hAnsi="Times New Roman"/>
          <w:sz w:val="28"/>
          <w:szCs w:val="28"/>
        </w:rPr>
        <w:t>Шакуева</w:t>
      </w:r>
      <w:proofErr w:type="spellEnd"/>
      <w:r w:rsidR="00F03E24">
        <w:rPr>
          <w:rFonts w:ascii="Times New Roman" w:hAnsi="Times New Roman"/>
          <w:sz w:val="28"/>
          <w:szCs w:val="28"/>
        </w:rPr>
        <w:t xml:space="preserve">), </w:t>
      </w:r>
      <w:r w:rsidR="00DB74AD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F03E24">
        <w:rPr>
          <w:rFonts w:ascii="Times New Roman" w:hAnsi="Times New Roman"/>
          <w:sz w:val="28"/>
          <w:szCs w:val="28"/>
        </w:rPr>
        <w:t xml:space="preserve"> «Атаманская поселенческая библиотека» Павловс</w:t>
      </w:r>
      <w:r w:rsidR="00A3230C">
        <w:rPr>
          <w:rFonts w:ascii="Times New Roman" w:hAnsi="Times New Roman"/>
          <w:sz w:val="28"/>
          <w:szCs w:val="28"/>
        </w:rPr>
        <w:t>кого района (</w:t>
      </w:r>
      <w:r w:rsidR="008E217F">
        <w:rPr>
          <w:rFonts w:ascii="Times New Roman" w:hAnsi="Times New Roman"/>
          <w:sz w:val="28"/>
          <w:szCs w:val="28"/>
        </w:rPr>
        <w:t>Литвиненко</w:t>
      </w:r>
      <w:r w:rsidR="00791AAA">
        <w:rPr>
          <w:rFonts w:ascii="Times New Roman" w:hAnsi="Times New Roman"/>
          <w:sz w:val="28"/>
          <w:szCs w:val="28"/>
        </w:rPr>
        <w:t xml:space="preserve">) </w:t>
      </w:r>
      <w:r w:rsidR="00F03E24">
        <w:rPr>
          <w:rFonts w:ascii="Times New Roman" w:hAnsi="Times New Roman"/>
          <w:sz w:val="28"/>
          <w:szCs w:val="28"/>
        </w:rPr>
        <w:t>довести до сведения работников учреждений условия оплаты труда, предусмотренные настоящим постановлением.</w:t>
      </w:r>
    </w:p>
    <w:p w14:paraId="601BC756" w14:textId="2B0FE2B8" w:rsidR="00082756" w:rsidRDefault="00C01C7E" w:rsidP="00C01C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0C28">
        <w:rPr>
          <w:sz w:val="28"/>
          <w:szCs w:val="28"/>
        </w:rPr>
        <w:t xml:space="preserve"> </w:t>
      </w:r>
      <w:r w:rsidR="00F472D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20C28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постановление на официальном сайте администрации Атаманского сельского поселения Павловского района </w:t>
      </w:r>
      <w:hyperlink r:id="rId10" w:history="1">
        <w:r w:rsidRPr="0042290C">
          <w:rPr>
            <w:rStyle w:val="a7"/>
            <w:color w:val="auto"/>
            <w:sz w:val="28"/>
            <w:szCs w:val="28"/>
            <w:u w:val="none"/>
          </w:rPr>
          <w:t>www.</w:t>
        </w:r>
        <w:r w:rsidRPr="0042290C">
          <w:rPr>
            <w:rStyle w:val="a7"/>
            <w:color w:val="auto"/>
            <w:sz w:val="28"/>
            <w:szCs w:val="28"/>
            <w:u w:val="none"/>
            <w:lang w:val="en-US"/>
          </w:rPr>
          <w:t>atamanskoesp</w:t>
        </w:r>
        <w:r w:rsidRPr="0042290C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42290C">
          <w:rPr>
            <w:rStyle w:val="a7"/>
            <w:color w:val="auto"/>
            <w:sz w:val="28"/>
            <w:szCs w:val="28"/>
            <w:u w:val="none"/>
          </w:rPr>
          <w:t>ru</w:t>
        </w:r>
        <w:proofErr w:type="spellEnd"/>
      </w:hyperlink>
      <w:r w:rsidRPr="0042290C">
        <w:rPr>
          <w:sz w:val="28"/>
          <w:szCs w:val="28"/>
        </w:rPr>
        <w:t>.</w:t>
      </w:r>
    </w:p>
    <w:p w14:paraId="1BFEEEA3" w14:textId="0275D501" w:rsidR="00E20C28" w:rsidRPr="00E20C28" w:rsidRDefault="00E20C28" w:rsidP="00E20C2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72D6">
        <w:rPr>
          <w:rFonts w:eastAsia="DejaVuSans"/>
          <w:kern w:val="1"/>
          <w:sz w:val="28"/>
          <w:szCs w:val="28"/>
          <w:shd w:val="clear" w:color="auto" w:fill="FFFFFF"/>
        </w:rPr>
        <w:t>5</w:t>
      </w:r>
      <w:r>
        <w:rPr>
          <w:rFonts w:eastAsia="DejaVuSans"/>
          <w:kern w:val="1"/>
          <w:sz w:val="28"/>
          <w:szCs w:val="28"/>
          <w:shd w:val="clear" w:color="auto" w:fill="FFFFFF"/>
        </w:rPr>
        <w:t>. Контроль за выполнением настоящего постановления оставляю за собой.</w:t>
      </w:r>
    </w:p>
    <w:p w14:paraId="1E15B411" w14:textId="0B5C3852" w:rsidR="00E20C28" w:rsidRDefault="00E20C28" w:rsidP="00F472D6">
      <w:pPr>
        <w:widowControl w:val="0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72D6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. </w:t>
      </w:r>
      <w:r w:rsidRPr="00B51916">
        <w:rPr>
          <w:sz w:val="28"/>
          <w:szCs w:val="28"/>
        </w:rPr>
        <w:t>Постановление вступает в силу после его официального обнародования</w:t>
      </w:r>
      <w:r w:rsidR="009334F6" w:rsidRPr="009334F6">
        <w:rPr>
          <w:sz w:val="28"/>
          <w:szCs w:val="28"/>
        </w:rPr>
        <w:t xml:space="preserve"> </w:t>
      </w:r>
      <w:r w:rsidR="00A755FE">
        <w:rPr>
          <w:sz w:val="28"/>
          <w:szCs w:val="28"/>
        </w:rPr>
        <w:t xml:space="preserve">и распространяет своё действие </w:t>
      </w:r>
      <w:r w:rsidR="009334F6">
        <w:rPr>
          <w:sz w:val="28"/>
          <w:szCs w:val="28"/>
        </w:rPr>
        <w:t>с 01 октября 2022 года</w:t>
      </w:r>
      <w:r w:rsidRPr="00B51916">
        <w:rPr>
          <w:sz w:val="28"/>
          <w:szCs w:val="28"/>
        </w:rPr>
        <w:t>.</w:t>
      </w:r>
    </w:p>
    <w:p w14:paraId="10718C21" w14:textId="77777777" w:rsidR="00ED0BE9" w:rsidRDefault="00ED0BE9" w:rsidP="00E20C28">
      <w:pPr>
        <w:tabs>
          <w:tab w:val="left" w:pos="709"/>
        </w:tabs>
        <w:rPr>
          <w:sz w:val="28"/>
          <w:szCs w:val="28"/>
        </w:rPr>
      </w:pPr>
    </w:p>
    <w:p w14:paraId="3F2413F0" w14:textId="77777777" w:rsidR="00ED0BE9" w:rsidRDefault="00ED0BE9" w:rsidP="00E20C28">
      <w:pPr>
        <w:tabs>
          <w:tab w:val="left" w:pos="709"/>
        </w:tabs>
        <w:rPr>
          <w:sz w:val="28"/>
          <w:szCs w:val="28"/>
        </w:rPr>
      </w:pPr>
    </w:p>
    <w:p w14:paraId="727D24B6" w14:textId="6F19782C" w:rsidR="0073136E" w:rsidRPr="00E20C28" w:rsidRDefault="00E20C28" w:rsidP="00E20C2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73136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3136E">
        <w:rPr>
          <w:sz w:val="28"/>
          <w:szCs w:val="28"/>
        </w:rPr>
        <w:t>Атаманского</w:t>
      </w:r>
      <w:r w:rsidR="0073136E">
        <w:rPr>
          <w:sz w:val="28"/>
        </w:rPr>
        <w:t xml:space="preserve"> сельского поселения </w:t>
      </w:r>
    </w:p>
    <w:p w14:paraId="2349ECED" w14:textId="77777777" w:rsidR="006F720C" w:rsidRDefault="0073136E" w:rsidP="0073136E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Павловского района                                                                              </w:t>
      </w:r>
      <w:r w:rsidR="00E20C28">
        <w:rPr>
          <w:sz w:val="28"/>
        </w:rPr>
        <w:t xml:space="preserve">      </w:t>
      </w:r>
    </w:p>
    <w:p w14:paraId="45F64258" w14:textId="5B95F7A2" w:rsidR="0073136E" w:rsidRDefault="00E20C28" w:rsidP="0073136E">
      <w:pPr>
        <w:tabs>
          <w:tab w:val="left" w:pos="709"/>
        </w:tabs>
        <w:rPr>
          <w:sz w:val="28"/>
        </w:rPr>
      </w:pPr>
      <w:r>
        <w:rPr>
          <w:sz w:val="28"/>
        </w:rPr>
        <w:t>Е.А. Сахно</w:t>
      </w:r>
    </w:p>
    <w:sectPr w:rsidR="0073136E" w:rsidSect="0038178E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41113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E38"/>
    <w:rsid w:val="00010354"/>
    <w:rsid w:val="0002490F"/>
    <w:rsid w:val="000260B2"/>
    <w:rsid w:val="0004085E"/>
    <w:rsid w:val="00044CE4"/>
    <w:rsid w:val="00061894"/>
    <w:rsid w:val="00062F4D"/>
    <w:rsid w:val="0007308E"/>
    <w:rsid w:val="00082756"/>
    <w:rsid w:val="0009333F"/>
    <w:rsid w:val="00097CC5"/>
    <w:rsid w:val="000A0510"/>
    <w:rsid w:val="000C72F8"/>
    <w:rsid w:val="000D1A09"/>
    <w:rsid w:val="000D23DD"/>
    <w:rsid w:val="000E10F8"/>
    <w:rsid w:val="000E37A5"/>
    <w:rsid w:val="000F180D"/>
    <w:rsid w:val="000F5A19"/>
    <w:rsid w:val="001154EB"/>
    <w:rsid w:val="00126241"/>
    <w:rsid w:val="00126ED0"/>
    <w:rsid w:val="0013047B"/>
    <w:rsid w:val="0013065A"/>
    <w:rsid w:val="00134FE5"/>
    <w:rsid w:val="001366B7"/>
    <w:rsid w:val="0014160D"/>
    <w:rsid w:val="00143803"/>
    <w:rsid w:val="001441E4"/>
    <w:rsid w:val="00147D48"/>
    <w:rsid w:val="00152C26"/>
    <w:rsid w:val="00162930"/>
    <w:rsid w:val="00163302"/>
    <w:rsid w:val="00181326"/>
    <w:rsid w:val="001A49B4"/>
    <w:rsid w:val="001B08E7"/>
    <w:rsid w:val="001B321A"/>
    <w:rsid w:val="001C274F"/>
    <w:rsid w:val="001C3DBC"/>
    <w:rsid w:val="001E03FE"/>
    <w:rsid w:val="001E4DC7"/>
    <w:rsid w:val="001E53F7"/>
    <w:rsid w:val="001E669D"/>
    <w:rsid w:val="001F144A"/>
    <w:rsid w:val="001F15BD"/>
    <w:rsid w:val="001F5843"/>
    <w:rsid w:val="00203B76"/>
    <w:rsid w:val="00205B35"/>
    <w:rsid w:val="002138E1"/>
    <w:rsid w:val="00215E35"/>
    <w:rsid w:val="00225361"/>
    <w:rsid w:val="002317BA"/>
    <w:rsid w:val="0024201B"/>
    <w:rsid w:val="0024700E"/>
    <w:rsid w:val="002573B0"/>
    <w:rsid w:val="00260600"/>
    <w:rsid w:val="00262E4D"/>
    <w:rsid w:val="0026666E"/>
    <w:rsid w:val="00275B5C"/>
    <w:rsid w:val="00276A4D"/>
    <w:rsid w:val="00287783"/>
    <w:rsid w:val="00291686"/>
    <w:rsid w:val="002A20BF"/>
    <w:rsid w:val="002B4978"/>
    <w:rsid w:val="002C1194"/>
    <w:rsid w:val="002C4E61"/>
    <w:rsid w:val="002D0F3C"/>
    <w:rsid w:val="002D1884"/>
    <w:rsid w:val="002D4DFD"/>
    <w:rsid w:val="002F70C4"/>
    <w:rsid w:val="002F7925"/>
    <w:rsid w:val="00300783"/>
    <w:rsid w:val="0030211F"/>
    <w:rsid w:val="00304483"/>
    <w:rsid w:val="00314064"/>
    <w:rsid w:val="0032032D"/>
    <w:rsid w:val="003234AD"/>
    <w:rsid w:val="00324025"/>
    <w:rsid w:val="00340B23"/>
    <w:rsid w:val="003426CA"/>
    <w:rsid w:val="00345424"/>
    <w:rsid w:val="00350481"/>
    <w:rsid w:val="00350A1D"/>
    <w:rsid w:val="003610BA"/>
    <w:rsid w:val="00370491"/>
    <w:rsid w:val="003710B5"/>
    <w:rsid w:val="003713B3"/>
    <w:rsid w:val="0037181D"/>
    <w:rsid w:val="00381480"/>
    <w:rsid w:val="0038178E"/>
    <w:rsid w:val="003A1303"/>
    <w:rsid w:val="003A6008"/>
    <w:rsid w:val="003B5708"/>
    <w:rsid w:val="003C46F6"/>
    <w:rsid w:val="003D1221"/>
    <w:rsid w:val="003D22DC"/>
    <w:rsid w:val="003F3662"/>
    <w:rsid w:val="003F6D92"/>
    <w:rsid w:val="00406422"/>
    <w:rsid w:val="00410D4D"/>
    <w:rsid w:val="004131FF"/>
    <w:rsid w:val="00420D9D"/>
    <w:rsid w:val="00433EDA"/>
    <w:rsid w:val="00435358"/>
    <w:rsid w:val="004367E7"/>
    <w:rsid w:val="00437AD9"/>
    <w:rsid w:val="00444B7B"/>
    <w:rsid w:val="004515C3"/>
    <w:rsid w:val="004577E5"/>
    <w:rsid w:val="004626BB"/>
    <w:rsid w:val="00476526"/>
    <w:rsid w:val="004872A5"/>
    <w:rsid w:val="00491709"/>
    <w:rsid w:val="00493021"/>
    <w:rsid w:val="004942DD"/>
    <w:rsid w:val="004942E7"/>
    <w:rsid w:val="004A78F3"/>
    <w:rsid w:val="004C7A03"/>
    <w:rsid w:val="004D36BF"/>
    <w:rsid w:val="004D416C"/>
    <w:rsid w:val="004F31E4"/>
    <w:rsid w:val="00507FBA"/>
    <w:rsid w:val="00514BA0"/>
    <w:rsid w:val="00520292"/>
    <w:rsid w:val="00523C00"/>
    <w:rsid w:val="005262C8"/>
    <w:rsid w:val="00530FBD"/>
    <w:rsid w:val="00536069"/>
    <w:rsid w:val="00544C24"/>
    <w:rsid w:val="00547C8C"/>
    <w:rsid w:val="00563149"/>
    <w:rsid w:val="00573CB0"/>
    <w:rsid w:val="00575247"/>
    <w:rsid w:val="005765FC"/>
    <w:rsid w:val="005C5247"/>
    <w:rsid w:val="005C738C"/>
    <w:rsid w:val="005D3845"/>
    <w:rsid w:val="005D6E65"/>
    <w:rsid w:val="005E3624"/>
    <w:rsid w:val="005E4F6F"/>
    <w:rsid w:val="00607B42"/>
    <w:rsid w:val="00630017"/>
    <w:rsid w:val="0063364B"/>
    <w:rsid w:val="006361FB"/>
    <w:rsid w:val="006423A1"/>
    <w:rsid w:val="006451A0"/>
    <w:rsid w:val="006702E5"/>
    <w:rsid w:val="00672E47"/>
    <w:rsid w:val="00676773"/>
    <w:rsid w:val="00690B45"/>
    <w:rsid w:val="006A4292"/>
    <w:rsid w:val="006A72A5"/>
    <w:rsid w:val="006B519C"/>
    <w:rsid w:val="006B6439"/>
    <w:rsid w:val="006B658D"/>
    <w:rsid w:val="006B76B8"/>
    <w:rsid w:val="006C5EFD"/>
    <w:rsid w:val="006C7022"/>
    <w:rsid w:val="006D2270"/>
    <w:rsid w:val="006D6648"/>
    <w:rsid w:val="006E5DFC"/>
    <w:rsid w:val="006F22B2"/>
    <w:rsid w:val="006F720C"/>
    <w:rsid w:val="006F73FE"/>
    <w:rsid w:val="00700799"/>
    <w:rsid w:val="00715121"/>
    <w:rsid w:val="007304A4"/>
    <w:rsid w:val="0073106B"/>
    <w:rsid w:val="0073136E"/>
    <w:rsid w:val="00731AD4"/>
    <w:rsid w:val="007515BB"/>
    <w:rsid w:val="0076686A"/>
    <w:rsid w:val="0077098C"/>
    <w:rsid w:val="00777591"/>
    <w:rsid w:val="00780732"/>
    <w:rsid w:val="00784D9F"/>
    <w:rsid w:val="00785D2F"/>
    <w:rsid w:val="00790661"/>
    <w:rsid w:val="00791AAA"/>
    <w:rsid w:val="007B1D7E"/>
    <w:rsid w:val="007B1EC9"/>
    <w:rsid w:val="007C2790"/>
    <w:rsid w:val="007C5E35"/>
    <w:rsid w:val="007C626F"/>
    <w:rsid w:val="007D1FBA"/>
    <w:rsid w:val="007D5495"/>
    <w:rsid w:val="007E0CC1"/>
    <w:rsid w:val="007E2F93"/>
    <w:rsid w:val="007F13B0"/>
    <w:rsid w:val="007F451F"/>
    <w:rsid w:val="007F7ED5"/>
    <w:rsid w:val="00803A8C"/>
    <w:rsid w:val="00812AAC"/>
    <w:rsid w:val="008261BB"/>
    <w:rsid w:val="008264AD"/>
    <w:rsid w:val="00844B9B"/>
    <w:rsid w:val="008509AC"/>
    <w:rsid w:val="00853914"/>
    <w:rsid w:val="00856449"/>
    <w:rsid w:val="00857507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B722B"/>
    <w:rsid w:val="008D0797"/>
    <w:rsid w:val="008E044E"/>
    <w:rsid w:val="008E217F"/>
    <w:rsid w:val="00900B61"/>
    <w:rsid w:val="00907876"/>
    <w:rsid w:val="009110C9"/>
    <w:rsid w:val="0093322A"/>
    <w:rsid w:val="009334F6"/>
    <w:rsid w:val="0095303F"/>
    <w:rsid w:val="00954788"/>
    <w:rsid w:val="00963323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D1CD0"/>
    <w:rsid w:val="009F56C8"/>
    <w:rsid w:val="00A02E04"/>
    <w:rsid w:val="00A0627D"/>
    <w:rsid w:val="00A11D41"/>
    <w:rsid w:val="00A12A91"/>
    <w:rsid w:val="00A13113"/>
    <w:rsid w:val="00A13770"/>
    <w:rsid w:val="00A200D9"/>
    <w:rsid w:val="00A211BC"/>
    <w:rsid w:val="00A227F0"/>
    <w:rsid w:val="00A25910"/>
    <w:rsid w:val="00A31055"/>
    <w:rsid w:val="00A3230C"/>
    <w:rsid w:val="00A5141D"/>
    <w:rsid w:val="00A53F87"/>
    <w:rsid w:val="00A6458F"/>
    <w:rsid w:val="00A755FE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D4C37"/>
    <w:rsid w:val="00AF1635"/>
    <w:rsid w:val="00B015FA"/>
    <w:rsid w:val="00B2018E"/>
    <w:rsid w:val="00B30F11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83C70"/>
    <w:rsid w:val="00B84D62"/>
    <w:rsid w:val="00BA3FE3"/>
    <w:rsid w:val="00BB04D0"/>
    <w:rsid w:val="00BB3E5E"/>
    <w:rsid w:val="00BB667B"/>
    <w:rsid w:val="00BC1E23"/>
    <w:rsid w:val="00BC328A"/>
    <w:rsid w:val="00BD3C54"/>
    <w:rsid w:val="00BD62D1"/>
    <w:rsid w:val="00BD62D6"/>
    <w:rsid w:val="00BE0F7B"/>
    <w:rsid w:val="00BE4132"/>
    <w:rsid w:val="00BE622C"/>
    <w:rsid w:val="00BF6471"/>
    <w:rsid w:val="00C01C7E"/>
    <w:rsid w:val="00C01DC1"/>
    <w:rsid w:val="00C03B6A"/>
    <w:rsid w:val="00C1610F"/>
    <w:rsid w:val="00C16C86"/>
    <w:rsid w:val="00C17233"/>
    <w:rsid w:val="00C25EEF"/>
    <w:rsid w:val="00C26FDC"/>
    <w:rsid w:val="00C30873"/>
    <w:rsid w:val="00C473E6"/>
    <w:rsid w:val="00C51C92"/>
    <w:rsid w:val="00C541C3"/>
    <w:rsid w:val="00C57185"/>
    <w:rsid w:val="00C9421B"/>
    <w:rsid w:val="00C97B4A"/>
    <w:rsid w:val="00CB57F9"/>
    <w:rsid w:val="00CC520C"/>
    <w:rsid w:val="00CD206E"/>
    <w:rsid w:val="00CE1132"/>
    <w:rsid w:val="00CE1E28"/>
    <w:rsid w:val="00CF0C3B"/>
    <w:rsid w:val="00D03C71"/>
    <w:rsid w:val="00D22A44"/>
    <w:rsid w:val="00D510A8"/>
    <w:rsid w:val="00D56037"/>
    <w:rsid w:val="00D60984"/>
    <w:rsid w:val="00D65218"/>
    <w:rsid w:val="00D769C7"/>
    <w:rsid w:val="00D80E37"/>
    <w:rsid w:val="00DA00C4"/>
    <w:rsid w:val="00DA086A"/>
    <w:rsid w:val="00DA2EC7"/>
    <w:rsid w:val="00DA3AD4"/>
    <w:rsid w:val="00DA459B"/>
    <w:rsid w:val="00DB524D"/>
    <w:rsid w:val="00DB6D87"/>
    <w:rsid w:val="00DB74AD"/>
    <w:rsid w:val="00DC3E38"/>
    <w:rsid w:val="00DC73FF"/>
    <w:rsid w:val="00DD5326"/>
    <w:rsid w:val="00DD66EE"/>
    <w:rsid w:val="00DD7F58"/>
    <w:rsid w:val="00DE5997"/>
    <w:rsid w:val="00DF5E37"/>
    <w:rsid w:val="00DF6299"/>
    <w:rsid w:val="00E02188"/>
    <w:rsid w:val="00E05E06"/>
    <w:rsid w:val="00E1583B"/>
    <w:rsid w:val="00E17C2D"/>
    <w:rsid w:val="00E20C28"/>
    <w:rsid w:val="00E229D7"/>
    <w:rsid w:val="00E34345"/>
    <w:rsid w:val="00E34794"/>
    <w:rsid w:val="00E362B2"/>
    <w:rsid w:val="00E42E73"/>
    <w:rsid w:val="00E504B1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92A4F"/>
    <w:rsid w:val="00EB023D"/>
    <w:rsid w:val="00EC0D0D"/>
    <w:rsid w:val="00ED0921"/>
    <w:rsid w:val="00ED0BE9"/>
    <w:rsid w:val="00EE2EBA"/>
    <w:rsid w:val="00EE4509"/>
    <w:rsid w:val="00EE5696"/>
    <w:rsid w:val="00EE6D39"/>
    <w:rsid w:val="00EE7232"/>
    <w:rsid w:val="00EF1D43"/>
    <w:rsid w:val="00EF6674"/>
    <w:rsid w:val="00EF78AE"/>
    <w:rsid w:val="00F02825"/>
    <w:rsid w:val="00F03E24"/>
    <w:rsid w:val="00F0491C"/>
    <w:rsid w:val="00F0624A"/>
    <w:rsid w:val="00F11B1D"/>
    <w:rsid w:val="00F15518"/>
    <w:rsid w:val="00F30880"/>
    <w:rsid w:val="00F359FA"/>
    <w:rsid w:val="00F42088"/>
    <w:rsid w:val="00F467FA"/>
    <w:rsid w:val="00F472D6"/>
    <w:rsid w:val="00F53682"/>
    <w:rsid w:val="00F54051"/>
    <w:rsid w:val="00F543A2"/>
    <w:rsid w:val="00F57865"/>
    <w:rsid w:val="00F60AFC"/>
    <w:rsid w:val="00F61494"/>
    <w:rsid w:val="00F73C80"/>
    <w:rsid w:val="00F75185"/>
    <w:rsid w:val="00F771BD"/>
    <w:rsid w:val="00F85063"/>
    <w:rsid w:val="00F94263"/>
    <w:rsid w:val="00FA5E19"/>
    <w:rsid w:val="00FA7812"/>
    <w:rsid w:val="00FB7A3C"/>
    <w:rsid w:val="00FC4C12"/>
    <w:rsid w:val="00FC4F47"/>
    <w:rsid w:val="00FD112D"/>
    <w:rsid w:val="00FE0A51"/>
    <w:rsid w:val="00FE6F40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003A"/>
  <w15:docId w15:val="{32CEF8EF-E579-40CD-B987-FDE3DF38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3E24"/>
    <w:pPr>
      <w:keepNext/>
      <w:tabs>
        <w:tab w:val="num" w:pos="36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F03E24"/>
    <w:pPr>
      <w:keepNext/>
      <w:tabs>
        <w:tab w:val="num" w:pos="36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E2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F03E2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qFormat/>
    <w:rsid w:val="00F03E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F03E24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3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E2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rsid w:val="00A13770"/>
    <w:rPr>
      <w:color w:val="0000FF"/>
      <w:u w:val="single"/>
    </w:rPr>
  </w:style>
  <w:style w:type="paragraph" w:customStyle="1" w:styleId="ConsPlusNormal">
    <w:name w:val="ConsPlusNormal"/>
    <w:rsid w:val="00371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0FE2DE61BB32AD2B047860F9D90A9ACD94E2CB940AAC687B003E2E3382CFB07DAA7B6C177D3ECA2248B7D4FCD64B3E25E567041B894KDe9N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57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6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tamanskoe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F0FE2DE61BB32AD2B047860F9D90A9A3DC4A2ABA40AAC687B003E2E3382CFB07DAA7B6C177D3ECA2248B7D4FCD64B3E25E567041B894KD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Павловского района Администрация Атаманского СП</cp:lastModifiedBy>
  <cp:revision>105</cp:revision>
  <cp:lastPrinted>2022-10-11T13:13:00Z</cp:lastPrinted>
  <dcterms:created xsi:type="dcterms:W3CDTF">2016-08-17T09:10:00Z</dcterms:created>
  <dcterms:modified xsi:type="dcterms:W3CDTF">2022-10-13T11:29:00Z</dcterms:modified>
</cp:coreProperties>
</file>