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E8F" w:rsidRPr="00EA7E8F" w:rsidRDefault="00EA7E8F" w:rsidP="00CD665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E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:rsidR="00EA7E8F" w:rsidRPr="00EA7E8F" w:rsidRDefault="00EA7E8F" w:rsidP="00EA7E8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7E8F" w:rsidRPr="00EA7E8F" w:rsidRDefault="00EA7E8F" w:rsidP="00CD665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E8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EA7E8F" w:rsidRPr="00EA7E8F" w:rsidRDefault="00EA7E8F" w:rsidP="00CD665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E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EA7E8F" w:rsidRPr="00EA7E8F" w:rsidRDefault="004877EC" w:rsidP="00CD665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Атаманского</w:t>
      </w:r>
      <w:r w:rsidR="007B28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EA7E8F" w:rsidRPr="00EA7E8F" w:rsidRDefault="007B28D0" w:rsidP="00CD665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</w:t>
      </w:r>
      <w:r w:rsidR="00EA7E8F" w:rsidRPr="00EA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EA7E8F" w:rsidRPr="00EA7E8F" w:rsidRDefault="00EA7E8F" w:rsidP="00CD665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E8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 № _________</w:t>
      </w:r>
    </w:p>
    <w:p w:rsidR="00EA7E8F" w:rsidRPr="00EA7E8F" w:rsidRDefault="00EA7E8F" w:rsidP="00CD665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7E8F" w:rsidRPr="00EA7E8F" w:rsidRDefault="00EA7E8F" w:rsidP="00EA7E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7E8F" w:rsidRPr="00EA7E8F" w:rsidRDefault="00EA7E8F" w:rsidP="00EA7E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7E8F" w:rsidRPr="00EA7E8F" w:rsidRDefault="00EA7E8F" w:rsidP="00EA7E8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7E8F" w:rsidRPr="00C51F97" w:rsidRDefault="00EA7E8F" w:rsidP="00EA7E8F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51F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ПОЛОЖЕНИЕ</w:t>
      </w:r>
    </w:p>
    <w:p w:rsidR="00EA7E8F" w:rsidRPr="00C51F97" w:rsidRDefault="00390386" w:rsidP="00EA7E8F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 </w:t>
      </w:r>
      <w:r w:rsidRPr="00C51F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комиссии</w:t>
      </w:r>
      <w:bookmarkStart w:id="0" w:name="_GoBack"/>
      <w:bookmarkEnd w:id="0"/>
      <w:r w:rsidR="00EA7E8F" w:rsidRPr="00C51F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EA7E8F" w:rsidRPr="00C51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координации хода подготовки</w:t>
      </w:r>
    </w:p>
    <w:p w:rsidR="00EA7E8F" w:rsidRPr="00C51F97" w:rsidRDefault="00EA7E8F" w:rsidP="00EA7E8F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51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жилищно-коммунального комплекса и объектов социальной сферы</w:t>
      </w:r>
      <w:r w:rsidR="005038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877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Атаманского</w:t>
      </w:r>
      <w:r w:rsidR="005038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</w:t>
      </w:r>
      <w:r w:rsidR="005038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Павловского</w:t>
      </w:r>
      <w:r w:rsidRPr="00C51F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</w:t>
      </w:r>
      <w:r w:rsidR="005038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C51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 ра</w:t>
      </w:r>
      <w:r w:rsidR="005017E4" w:rsidRPr="00C51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боте в осенне-зимний период 2025 – 2026</w:t>
      </w:r>
      <w:r w:rsidRPr="00C51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годов</w:t>
      </w:r>
    </w:p>
    <w:p w:rsidR="00EA7E8F" w:rsidRPr="00EA7E8F" w:rsidRDefault="00EA7E8F" w:rsidP="00B46524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7E8F" w:rsidRPr="00EA7E8F" w:rsidRDefault="00EA7E8F" w:rsidP="00666522">
      <w:pPr>
        <w:widowControl w:val="0"/>
        <w:tabs>
          <w:tab w:val="left" w:pos="3765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E8F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EA7E8F" w:rsidRPr="00EA7E8F" w:rsidRDefault="00EA7E8F" w:rsidP="00666522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7E8F" w:rsidRPr="00EA7E8F" w:rsidRDefault="005038C5" w:rsidP="0066652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  К</w:t>
      </w:r>
      <w:r w:rsidR="00EA7E8F" w:rsidRPr="00EA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омиссия по координации хода подготовки жилищно-коммунального комплекса и объектов социальной </w:t>
      </w:r>
      <w:r w:rsidR="009E0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сферы </w:t>
      </w:r>
      <w:r w:rsidR="004877EC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Атаманского</w:t>
      </w:r>
      <w:r w:rsidR="009E0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EA7E8F" w:rsidRPr="00EA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0C7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</w:t>
      </w:r>
      <w:r w:rsidR="00EA7E8F" w:rsidRPr="00EA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9E0C7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A7E8F" w:rsidRPr="00EA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ра</w:t>
      </w:r>
      <w:r w:rsidR="005017E4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боте в осенне-зимний период 2025 – 2026</w:t>
      </w:r>
      <w:r w:rsidR="00EA7E8F" w:rsidRPr="00EA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(далее – Комиссия) создается в целях организации взаимодействия по вопросам подготовки объектов жилищно-коммунального хозяйства и объектов социальной сферы </w:t>
      </w:r>
      <w:r w:rsidR="00390386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Атаманского</w:t>
      </w:r>
      <w:r w:rsidR="009E0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EA7E8F" w:rsidRPr="00EA7E8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 района к ра</w:t>
      </w:r>
      <w:r w:rsidR="005017E4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боте в осенне-зимний период 2025 – 2026</w:t>
      </w:r>
      <w:r w:rsidR="00EA7E8F" w:rsidRPr="00EA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годов. </w:t>
      </w:r>
    </w:p>
    <w:p w:rsidR="00EA7E8F" w:rsidRPr="00EA7E8F" w:rsidRDefault="00EA7E8F" w:rsidP="0066652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E8F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Состав комиссии утверждается г</w:t>
      </w:r>
      <w:r w:rsidR="00C53BF8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лавой Атаманского</w:t>
      </w:r>
      <w:r w:rsidR="009E0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Павловского</w:t>
      </w:r>
      <w:r w:rsidRPr="00EA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9E0C7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A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A7E8F" w:rsidRPr="00EA7E8F" w:rsidRDefault="00EA7E8F" w:rsidP="0066652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E8F">
        <w:rPr>
          <w:rFonts w:ascii="Times New Roman" w:eastAsia="Times New Roman" w:hAnsi="Times New Roman" w:cs="Times New Roman"/>
          <w:sz w:val="28"/>
          <w:szCs w:val="28"/>
          <w:lang w:eastAsia="ru-RU"/>
        </w:rPr>
        <w:t>1.3 Комиссия в своей деятельности руководствуется законодательством Российской Федерации и Краснодарского края, а также настоящим Положением</w:t>
      </w:r>
      <w:r w:rsidR="00C51F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7549E" w:rsidRDefault="0007549E" w:rsidP="00666522">
      <w:pPr>
        <w:widowControl w:val="0"/>
        <w:tabs>
          <w:tab w:val="left" w:pos="3420"/>
        </w:tabs>
        <w:autoSpaceDE w:val="0"/>
        <w:autoSpaceDN w:val="0"/>
        <w:adjustRightInd w:val="0"/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7E8F" w:rsidRPr="00EA7E8F" w:rsidRDefault="00EA7E8F" w:rsidP="00666522">
      <w:pPr>
        <w:widowControl w:val="0"/>
        <w:tabs>
          <w:tab w:val="left" w:pos="3420"/>
        </w:tabs>
        <w:autoSpaceDE w:val="0"/>
        <w:autoSpaceDN w:val="0"/>
        <w:adjustRightInd w:val="0"/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E8F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Права Комиссии</w:t>
      </w:r>
    </w:p>
    <w:p w:rsidR="00EA7E8F" w:rsidRPr="00EA7E8F" w:rsidRDefault="00EA7E8F" w:rsidP="00666522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7E8F" w:rsidRPr="00EA7E8F" w:rsidRDefault="00146DB7" w:rsidP="0066652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2.1</w:t>
      </w:r>
      <w:r w:rsidR="00EA7E8F" w:rsidRPr="00EA7E8F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Комиссия под</w:t>
      </w:r>
      <w:r w:rsidR="009E0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водит итоги </w:t>
      </w:r>
      <w:r w:rsidR="00C02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работы, </w:t>
      </w:r>
      <w:r w:rsidR="00C022A8" w:rsidRPr="00EA7E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EA7E8F" w:rsidRPr="00EA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7E8F" w:rsidRPr="00EA7E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вопросам подготовки объектов жилищно-коммунального хозяйства и социальной сферы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поселения</w:t>
      </w:r>
      <w:r w:rsidR="00EA7E8F" w:rsidRPr="00EA7E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 работе в предстоящий осенне-зимний период. </w:t>
      </w:r>
    </w:p>
    <w:p w:rsidR="00EA7E8F" w:rsidRPr="00EA7E8F" w:rsidRDefault="00146DB7" w:rsidP="00666522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="00EA7E8F" w:rsidRPr="00EA7E8F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Комиссия для осуществления возложенных на нее функций имеет право в установленном законодательном порядке:</w:t>
      </w:r>
    </w:p>
    <w:p w:rsidR="00EA7E8F" w:rsidRPr="00EA7E8F" w:rsidRDefault="00EA7E8F" w:rsidP="00666522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запрашивать и </w:t>
      </w:r>
      <w:r w:rsidR="009E0C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получать от</w:t>
      </w:r>
      <w:r w:rsidRPr="00EA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 и должностных лиц необходимую для деятельности информацию по вопрос</w:t>
      </w:r>
      <w:r w:rsidR="009E0C76">
        <w:rPr>
          <w:rFonts w:ascii="Times New Roman" w:eastAsia="Times New Roman" w:hAnsi="Times New Roman" w:cs="Times New Roman"/>
          <w:sz w:val="28"/>
          <w:szCs w:val="28"/>
          <w:lang w:eastAsia="ru-RU"/>
        </w:rPr>
        <w:t>ам, отнесенных к ее компетенции.</w:t>
      </w:r>
    </w:p>
    <w:p w:rsidR="00EA7E8F" w:rsidRPr="00EA7E8F" w:rsidRDefault="00EA7E8F" w:rsidP="00666522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7E8F" w:rsidRPr="00EA7E8F" w:rsidRDefault="00EA7E8F" w:rsidP="00666522">
      <w:pPr>
        <w:widowControl w:val="0"/>
        <w:tabs>
          <w:tab w:val="left" w:pos="3345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E8F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Организация и обеспечение деятельности Комиссии</w:t>
      </w:r>
    </w:p>
    <w:p w:rsidR="00EA7E8F" w:rsidRPr="00EA7E8F" w:rsidRDefault="00EA7E8F" w:rsidP="0066652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7E8F" w:rsidRPr="00EA7E8F" w:rsidRDefault="00EA7E8F" w:rsidP="00666522">
      <w:pPr>
        <w:widowControl w:val="0"/>
        <w:tabs>
          <w:tab w:val="left" w:pos="3180"/>
        </w:tabs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E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3.1. Комиссия осуществляет свою деятельность на принципах равноправия ее членов, коллегиальности принятия решений и гласности.</w:t>
      </w:r>
    </w:p>
    <w:p w:rsidR="00EA7E8F" w:rsidRPr="00EA7E8F" w:rsidRDefault="00EA7E8F" w:rsidP="00666522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Заседания Комиссии проводятся по мере необходимости, но не реже одного раза в месяц.  </w:t>
      </w:r>
    </w:p>
    <w:p w:rsidR="00EA7E8F" w:rsidRPr="00EA7E8F" w:rsidRDefault="00EA7E8F" w:rsidP="00666522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E8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Заседаниями Комиссии руководит председатель Комиссии, а в его отсутствие –заместитель.</w:t>
      </w:r>
    </w:p>
    <w:p w:rsidR="00EA7E8F" w:rsidRPr="00EA7E8F" w:rsidRDefault="00EA7E8F" w:rsidP="00666522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E8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 Комиссии правомочно, если на нем присутствует более половины членов Комиссии.</w:t>
      </w:r>
    </w:p>
    <w:p w:rsidR="00EA7E8F" w:rsidRDefault="00EA7E8F" w:rsidP="00666522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E8F">
        <w:rPr>
          <w:rFonts w:ascii="Times New Roman" w:eastAsia="Times New Roman" w:hAnsi="Times New Roman" w:cs="Times New Roman"/>
          <w:sz w:val="28"/>
          <w:szCs w:val="28"/>
          <w:lang w:eastAsia="ru-RU"/>
        </w:rPr>
        <w:t>3.3. Решения принимаются большинством голосов присутствующих на заседании членов Комиссии и оформляются в виде протоколов заседаний, которые подписывает председатель Комиссии или его заместитель, председательствовавший на заседании, и носят рекомендательный характер.</w:t>
      </w:r>
    </w:p>
    <w:p w:rsidR="00EA7E8F" w:rsidRPr="00EA7E8F" w:rsidRDefault="00EA7E8F" w:rsidP="00666522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равном количестве голосов право решающего голоса принадлежит председателю Комиссии, а в его отсутствие – заместителю председателя, председательствующему на совещании. </w:t>
      </w:r>
    </w:p>
    <w:p w:rsidR="00EA7E8F" w:rsidRDefault="00EA7E8F" w:rsidP="00666522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E8F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Оповещение членов Комиссии о времени и месте проведения заседаний, а также оформление протоколов заседаний осуществляется секретарем Комиссии.</w:t>
      </w:r>
    </w:p>
    <w:p w:rsidR="000C6161" w:rsidRPr="00EA7E8F" w:rsidRDefault="000C6161" w:rsidP="00666522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В порядке подготовки заседания все члены Комиссии предоставляют председателю Комиссии информацию о проделанной работе не менее чем за семь дней до дня заседания Комиссии. </w:t>
      </w:r>
    </w:p>
    <w:p w:rsidR="00EA7E8F" w:rsidRDefault="00EA7E8F" w:rsidP="00666522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827" w:rsidRDefault="00484827" w:rsidP="00666522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6161" w:rsidRDefault="009E0C76" w:rsidP="00666522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C53BF8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Атаманского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9E0C76" w:rsidRPr="00EA7E8F" w:rsidRDefault="009E0C76" w:rsidP="00666522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Павловского района                                                                          </w:t>
      </w:r>
      <w:r w:rsidR="00C53BF8">
        <w:rPr>
          <w:rFonts w:ascii="Times New Roman" w:eastAsia="Times New Roman" w:hAnsi="Times New Roman" w:cs="Times New Roman"/>
          <w:sz w:val="28"/>
          <w:szCs w:val="28"/>
          <w:lang w:eastAsia="ru-RU"/>
        </w:rPr>
        <w:t>С.М. Пронько</w:t>
      </w:r>
    </w:p>
    <w:sectPr w:rsidR="009E0C76" w:rsidRPr="00EA7E8F" w:rsidSect="00F0125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D00" w:rsidRDefault="00181D00" w:rsidP="00F01257">
      <w:pPr>
        <w:spacing w:after="0" w:line="240" w:lineRule="auto"/>
      </w:pPr>
      <w:r>
        <w:separator/>
      </w:r>
    </w:p>
  </w:endnote>
  <w:endnote w:type="continuationSeparator" w:id="0">
    <w:p w:rsidR="00181D00" w:rsidRDefault="00181D00" w:rsidP="00F01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D00" w:rsidRDefault="00181D00" w:rsidP="00F01257">
      <w:pPr>
        <w:spacing w:after="0" w:line="240" w:lineRule="auto"/>
      </w:pPr>
      <w:r>
        <w:separator/>
      </w:r>
    </w:p>
  </w:footnote>
  <w:footnote w:type="continuationSeparator" w:id="0">
    <w:p w:rsidR="00181D00" w:rsidRDefault="00181D00" w:rsidP="00F012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4744510"/>
    </w:sdtPr>
    <w:sdtEndPr>
      <w:rPr>
        <w:rFonts w:ascii="Times New Roman" w:hAnsi="Times New Roman" w:cs="Times New Roman"/>
        <w:sz w:val="28"/>
      </w:rPr>
    </w:sdtEndPr>
    <w:sdtContent>
      <w:p w:rsidR="00F01257" w:rsidRPr="00F01257" w:rsidRDefault="00651743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F01257">
          <w:rPr>
            <w:rFonts w:ascii="Times New Roman" w:hAnsi="Times New Roman" w:cs="Times New Roman"/>
            <w:sz w:val="28"/>
          </w:rPr>
          <w:fldChar w:fldCharType="begin"/>
        </w:r>
        <w:r w:rsidR="00F01257" w:rsidRPr="00F01257">
          <w:rPr>
            <w:rFonts w:ascii="Times New Roman" w:hAnsi="Times New Roman" w:cs="Times New Roman"/>
            <w:sz w:val="28"/>
          </w:rPr>
          <w:instrText>PAGE   \* MERGEFORMAT</w:instrText>
        </w:r>
        <w:r w:rsidRPr="00F01257">
          <w:rPr>
            <w:rFonts w:ascii="Times New Roman" w:hAnsi="Times New Roman" w:cs="Times New Roman"/>
            <w:sz w:val="28"/>
          </w:rPr>
          <w:fldChar w:fldCharType="separate"/>
        </w:r>
        <w:r w:rsidR="00390386">
          <w:rPr>
            <w:rFonts w:ascii="Times New Roman" w:hAnsi="Times New Roman" w:cs="Times New Roman"/>
            <w:noProof/>
            <w:sz w:val="28"/>
          </w:rPr>
          <w:t>2</w:t>
        </w:r>
        <w:r w:rsidRPr="00F01257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F01257" w:rsidRDefault="00F0125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5438"/>
    <w:rsid w:val="0007549E"/>
    <w:rsid w:val="000C6161"/>
    <w:rsid w:val="00146DB7"/>
    <w:rsid w:val="00181D00"/>
    <w:rsid w:val="001D0F0B"/>
    <w:rsid w:val="00375438"/>
    <w:rsid w:val="00390386"/>
    <w:rsid w:val="00484827"/>
    <w:rsid w:val="004877EC"/>
    <w:rsid w:val="005017E4"/>
    <w:rsid w:val="005038C5"/>
    <w:rsid w:val="00521FCA"/>
    <w:rsid w:val="005C3BA5"/>
    <w:rsid w:val="0062229C"/>
    <w:rsid w:val="00651743"/>
    <w:rsid w:val="00666522"/>
    <w:rsid w:val="006C0696"/>
    <w:rsid w:val="007B28D0"/>
    <w:rsid w:val="00860404"/>
    <w:rsid w:val="00882035"/>
    <w:rsid w:val="00994422"/>
    <w:rsid w:val="009E0C76"/>
    <w:rsid w:val="00A44EB6"/>
    <w:rsid w:val="00B46524"/>
    <w:rsid w:val="00C022A8"/>
    <w:rsid w:val="00C3737E"/>
    <w:rsid w:val="00C51F97"/>
    <w:rsid w:val="00C53BF8"/>
    <w:rsid w:val="00CD665A"/>
    <w:rsid w:val="00D83763"/>
    <w:rsid w:val="00D93F6F"/>
    <w:rsid w:val="00E17EA6"/>
    <w:rsid w:val="00EA7E8F"/>
    <w:rsid w:val="00F01257"/>
    <w:rsid w:val="00F603B4"/>
    <w:rsid w:val="00FE0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0FBC09-BB81-42B7-BF9C-02CAF5F3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6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5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652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012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01257"/>
  </w:style>
  <w:style w:type="paragraph" w:styleId="a7">
    <w:name w:val="footer"/>
    <w:basedOn w:val="a"/>
    <w:link w:val="a8"/>
    <w:uiPriority w:val="99"/>
    <w:unhideWhenUsed/>
    <w:rsid w:val="00F012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01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D6E61-1EBE-453B-97C6-5F7C317C6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nalogi</cp:lastModifiedBy>
  <cp:revision>30</cp:revision>
  <cp:lastPrinted>2025-07-17T12:25:00Z</cp:lastPrinted>
  <dcterms:created xsi:type="dcterms:W3CDTF">2024-04-15T06:46:00Z</dcterms:created>
  <dcterms:modified xsi:type="dcterms:W3CDTF">2025-07-17T12:27:00Z</dcterms:modified>
</cp:coreProperties>
</file>