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2A" w:rsidRDefault="00745BCC" w:rsidP="006C300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5BCC">
        <w:rPr>
          <w:rFonts w:ascii="Times New Roman" w:hAnsi="Times New Roman" w:cs="Times New Roman"/>
          <w:sz w:val="28"/>
          <w:szCs w:val="28"/>
        </w:rPr>
        <w:t>УТВЕРЖДЕН</w:t>
      </w:r>
    </w:p>
    <w:p w:rsidR="006C3000" w:rsidRDefault="006C3000" w:rsidP="006C300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E1CD5" w:rsidRDefault="006C3000" w:rsidP="006C300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E1CD5" w:rsidRDefault="00C56E8E" w:rsidP="006C300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</w:t>
      </w:r>
      <w:r w:rsidR="00CE1CD5">
        <w:rPr>
          <w:rFonts w:ascii="Times New Roman" w:hAnsi="Times New Roman" w:cs="Times New Roman"/>
          <w:sz w:val="28"/>
          <w:szCs w:val="28"/>
        </w:rPr>
        <w:t>аманского сельского поселения</w:t>
      </w:r>
    </w:p>
    <w:p w:rsidR="006C3000" w:rsidRDefault="00C56E8E" w:rsidP="006C3000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6C3000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6C3000" w:rsidRDefault="00C56E8E" w:rsidP="003A4A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_____________ № ________</w:t>
      </w:r>
    </w:p>
    <w:p w:rsidR="00C56E8E" w:rsidRDefault="00C56E8E" w:rsidP="003A4A3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C3000" w:rsidRDefault="006C3000" w:rsidP="003A4A3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6C3000">
        <w:rPr>
          <w:rFonts w:eastAsia="Times New Roman"/>
          <w:sz w:val="28"/>
          <w:szCs w:val="28"/>
        </w:rPr>
        <w:t>Порядок</w:t>
      </w:r>
      <w:r w:rsidRPr="006C3000">
        <w:rPr>
          <w:rFonts w:eastAsia="Times New Roman"/>
          <w:sz w:val="28"/>
          <w:szCs w:val="28"/>
        </w:rPr>
        <w:br/>
        <w:t xml:space="preserve">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C56E8E">
        <w:rPr>
          <w:rFonts w:eastAsia="Times New Roman"/>
          <w:sz w:val="28"/>
          <w:szCs w:val="28"/>
        </w:rPr>
        <w:t>А</w:t>
      </w:r>
      <w:r w:rsidR="00CE1CD5">
        <w:rPr>
          <w:rFonts w:eastAsia="Times New Roman"/>
          <w:sz w:val="28"/>
          <w:szCs w:val="28"/>
        </w:rPr>
        <w:t xml:space="preserve">таманского сельского </w:t>
      </w:r>
      <w:r w:rsidR="00C56E8E">
        <w:rPr>
          <w:rFonts w:eastAsia="Times New Roman"/>
          <w:sz w:val="28"/>
          <w:szCs w:val="28"/>
        </w:rPr>
        <w:t>поселения Павловского</w:t>
      </w:r>
      <w:r>
        <w:rPr>
          <w:rFonts w:eastAsia="Times New Roman"/>
          <w:sz w:val="28"/>
          <w:szCs w:val="28"/>
        </w:rPr>
        <w:t xml:space="preserve"> района</w:t>
      </w:r>
      <w:r w:rsidRPr="006C3000">
        <w:rPr>
          <w:rFonts w:eastAsia="Times New Roman"/>
          <w:sz w:val="28"/>
          <w:szCs w:val="28"/>
        </w:rPr>
        <w:t xml:space="preserve"> или </w:t>
      </w:r>
      <w:r w:rsidR="0030491F">
        <w:rPr>
          <w:rFonts w:eastAsia="Times New Roman"/>
          <w:sz w:val="28"/>
          <w:szCs w:val="28"/>
        </w:rPr>
        <w:t xml:space="preserve">на </w:t>
      </w:r>
      <w:r w:rsidRPr="006C3000">
        <w:rPr>
          <w:rFonts w:eastAsia="Times New Roman"/>
          <w:sz w:val="28"/>
          <w:szCs w:val="28"/>
        </w:rPr>
        <w:t>приобретение объектов недвижимого имущества в муниципальную собственность</w:t>
      </w:r>
      <w:r w:rsidR="0073096F">
        <w:rPr>
          <w:rFonts w:eastAsia="Times New Roman"/>
          <w:sz w:val="28"/>
          <w:szCs w:val="28"/>
        </w:rPr>
        <w:t xml:space="preserve"> </w:t>
      </w:r>
      <w:r w:rsidR="00C56E8E">
        <w:rPr>
          <w:rFonts w:eastAsia="Times New Roman"/>
          <w:sz w:val="28"/>
          <w:szCs w:val="28"/>
        </w:rPr>
        <w:t>Атаманского сельского поселения Павловского района</w:t>
      </w:r>
    </w:p>
    <w:p w:rsidR="00A51904" w:rsidRDefault="00A51904" w:rsidP="003A4A37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3A4A37" w:rsidRDefault="003A4A37" w:rsidP="003A4A37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E25E16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принятия решений о подготовке и реализации бюджетных инвестиций за счет средств бюджета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 xml:space="preserve"> (далее – инвестиции) в объекты капитального строительства муниципальной собственности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 xml:space="preserve">, и (или) на приобретение объектов недвижимого имущества в муниципальную собственность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 xml:space="preserve"> (далее соответственно - бюджетные инвестиции,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муниципальной собственности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 xml:space="preserve"> (далее – решение).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E25E16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а) 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реконструкции, техническо</w:t>
      </w:r>
      <w:r w:rsidR="00A51904" w:rsidRPr="00E25E16">
        <w:rPr>
          <w:rFonts w:ascii="Times New Roman" w:hAnsi="Times New Roman" w:cs="Times New Roman"/>
          <w:sz w:val="28"/>
          <w:szCs w:val="28"/>
        </w:rPr>
        <w:t>го перевооружения,</w:t>
      </w:r>
      <w:r w:rsidRPr="00E25E16">
        <w:rPr>
          <w:rFonts w:ascii="Times New Roman" w:hAnsi="Times New Roman" w:cs="Times New Roman"/>
          <w:sz w:val="28"/>
          <w:szCs w:val="28"/>
        </w:rPr>
        <w:t xml:space="preserve"> в отношении которых необходимо осуществлять инвестиции, и (или) объектов недвижимого имущества, на приобретение которых необходимо осуществлять инвестиции, и определение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административных зданий, объектов социально-культурного и коммунально-бытового назначения), и проведение инженерных изысканий, выполняемых для</w:t>
      </w:r>
      <w:r w:rsidR="00D566E5">
        <w:rPr>
          <w:rFonts w:ascii="Times New Roman" w:hAnsi="Times New Roman" w:cs="Times New Roman"/>
          <w:sz w:val="28"/>
          <w:szCs w:val="28"/>
        </w:rPr>
        <w:t xml:space="preserve"> </w:t>
      </w:r>
      <w:r w:rsidRPr="00E25E16">
        <w:rPr>
          <w:rFonts w:ascii="Times New Roman" w:hAnsi="Times New Roman" w:cs="Times New Roman"/>
          <w:sz w:val="28"/>
          <w:szCs w:val="28"/>
        </w:rPr>
        <w:t xml:space="preserve">подготовки такой документации, а также определение главного распорядителя средств бюджета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>, муниципального заказчика, застройщика (заказчика) в отношении объекта капитального строительства и (или) объекта недвижимого имущества;</w:t>
      </w:r>
    </w:p>
    <w:p w:rsidR="00E25E16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lastRenderedPageBreak/>
        <w:t>б) реализация инвестиций в объект капитального строительства и (или) объект недвижимого имущества - осуществление инвестиций в строительство, реконструкцию,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документации.</w:t>
      </w:r>
    </w:p>
    <w:p w:rsidR="006C3000" w:rsidRPr="00AE57E4" w:rsidRDefault="003C748D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E4">
        <w:rPr>
          <w:rFonts w:ascii="Times New Roman" w:hAnsi="Times New Roman" w:cs="Times New Roman"/>
          <w:sz w:val="28"/>
          <w:szCs w:val="28"/>
        </w:rPr>
        <w:t>3</w:t>
      </w:r>
      <w:r w:rsidR="006C3000" w:rsidRPr="00AE57E4">
        <w:rPr>
          <w:rFonts w:ascii="Times New Roman" w:hAnsi="Times New Roman" w:cs="Times New Roman"/>
          <w:sz w:val="28"/>
          <w:szCs w:val="28"/>
        </w:rPr>
        <w:t xml:space="preserve">. Не допускается при исполнении бюджета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="006C3000" w:rsidRPr="00AE57E4">
        <w:rPr>
          <w:rFonts w:ascii="Times New Roman" w:hAnsi="Times New Roman" w:cs="Times New Roman"/>
          <w:sz w:val="28"/>
          <w:szCs w:val="28"/>
        </w:rPr>
        <w:t xml:space="preserve">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 – субсидии на осуществление капитальных вложений).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E4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6C3000" w:rsidRPr="00E25E16" w:rsidRDefault="003C748D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000" w:rsidRPr="00E25E16">
        <w:rPr>
          <w:rFonts w:ascii="Times New Roman" w:hAnsi="Times New Roman" w:cs="Times New Roman"/>
          <w:sz w:val="28"/>
          <w:szCs w:val="28"/>
        </w:rPr>
        <w:t>. Отбор объектов капитального строительства, в строительство, реконструкцию, в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 xml:space="preserve">, исходя из прогнозов и программ социально-экономического развития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>, муниципальных программ</w:t>
      </w:r>
      <w:r w:rsidR="003C748D">
        <w:rPr>
          <w:rFonts w:ascii="Times New Roman" w:hAnsi="Times New Roman" w:cs="Times New Roman"/>
          <w:sz w:val="28"/>
          <w:szCs w:val="28"/>
        </w:rPr>
        <w:t xml:space="preserve">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>, а также документов территориального планирования;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 xml:space="preserve">б) поручений и указаний Президента Российской Федерации, поручений Правительства Российской Федерации, поручений </w:t>
      </w:r>
      <w:r w:rsidR="00E25E16">
        <w:rPr>
          <w:rFonts w:ascii="Times New Roman" w:hAnsi="Times New Roman" w:cs="Times New Roman"/>
          <w:sz w:val="28"/>
          <w:szCs w:val="28"/>
        </w:rPr>
        <w:t>главы администрации (</w:t>
      </w:r>
      <w:r w:rsidRPr="00E25E16">
        <w:rPr>
          <w:rFonts w:ascii="Times New Roman" w:hAnsi="Times New Roman" w:cs="Times New Roman"/>
          <w:sz w:val="28"/>
          <w:szCs w:val="28"/>
        </w:rPr>
        <w:t>губернатора</w:t>
      </w:r>
      <w:r w:rsidR="00E25E16">
        <w:rPr>
          <w:rFonts w:ascii="Times New Roman" w:hAnsi="Times New Roman" w:cs="Times New Roman"/>
          <w:sz w:val="28"/>
          <w:szCs w:val="28"/>
        </w:rPr>
        <w:t>) Краснодарского края</w:t>
      </w:r>
      <w:r w:rsidRPr="00E25E16">
        <w:rPr>
          <w:rFonts w:ascii="Times New Roman" w:hAnsi="Times New Roman" w:cs="Times New Roman"/>
          <w:sz w:val="28"/>
          <w:szCs w:val="28"/>
        </w:rPr>
        <w:t xml:space="preserve"> и поручений </w:t>
      </w:r>
      <w:r w:rsidR="00E25E16">
        <w:rPr>
          <w:rFonts w:ascii="Times New Roman" w:hAnsi="Times New Roman" w:cs="Times New Roman"/>
          <w:sz w:val="28"/>
          <w:szCs w:val="28"/>
        </w:rPr>
        <w:t>г</w:t>
      </w:r>
      <w:r w:rsidRPr="00E25E1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>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 xml:space="preserve">в) оценки эффективности использования средств бюджета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>, направляемых на капитальные вложения;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lastRenderedPageBreak/>
        <w:t>г) оценки влияния создания объекта капитального строительства на комплексное развитие территори</w:t>
      </w:r>
      <w:r w:rsidR="00E25E16">
        <w:rPr>
          <w:rFonts w:ascii="Times New Roman" w:hAnsi="Times New Roman" w:cs="Times New Roman"/>
          <w:sz w:val="28"/>
          <w:szCs w:val="28"/>
        </w:rPr>
        <w:t>и</w:t>
      </w:r>
      <w:r w:rsidR="00A06EA5">
        <w:rPr>
          <w:rFonts w:ascii="Times New Roman" w:hAnsi="Times New Roman" w:cs="Times New Roman"/>
          <w:sz w:val="28"/>
          <w:szCs w:val="28"/>
        </w:rPr>
        <w:t xml:space="preserve">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E25E16">
        <w:rPr>
          <w:rFonts w:ascii="Times New Roman" w:hAnsi="Times New Roman" w:cs="Times New Roman"/>
          <w:sz w:val="28"/>
          <w:szCs w:val="28"/>
        </w:rPr>
        <w:t>.</w:t>
      </w:r>
    </w:p>
    <w:p w:rsidR="006C3000" w:rsidRPr="00E25E16" w:rsidRDefault="00A06EA5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000" w:rsidRPr="00E25E16">
        <w:rPr>
          <w:rFonts w:ascii="Times New Roman" w:hAnsi="Times New Roman" w:cs="Times New Roman"/>
          <w:sz w:val="28"/>
          <w:szCs w:val="28"/>
        </w:rPr>
        <w:t xml:space="preserve">. Главный распорядитель подготавливает проект решения в форме проекта постановления </w:t>
      </w:r>
      <w:r w:rsidR="00E25E16">
        <w:rPr>
          <w:rFonts w:ascii="Times New Roman" w:hAnsi="Times New Roman" w:cs="Times New Roman"/>
          <w:sz w:val="28"/>
          <w:szCs w:val="28"/>
        </w:rPr>
        <w:t>а</w:t>
      </w:r>
      <w:r w:rsidR="006C3000" w:rsidRPr="00E25E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="006C3000" w:rsidRPr="00E25E16">
        <w:rPr>
          <w:rFonts w:ascii="Times New Roman" w:hAnsi="Times New Roman" w:cs="Times New Roman"/>
          <w:sz w:val="28"/>
          <w:szCs w:val="28"/>
        </w:rPr>
        <w:t>.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Проектом решения могут предусматриваться несколько объектов капитального строительства или объектов недвижимого имущества.</w:t>
      </w:r>
    </w:p>
    <w:p w:rsidR="006C3000" w:rsidRPr="00E25E16" w:rsidRDefault="00A06EA5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3000" w:rsidRPr="00E25E16">
        <w:rPr>
          <w:rFonts w:ascii="Times New Roman" w:hAnsi="Times New Roman" w:cs="Times New Roman"/>
          <w:sz w:val="28"/>
          <w:szCs w:val="28"/>
        </w:rPr>
        <w:t>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</w:t>
      </w:r>
      <w:r w:rsidR="00C56E8E">
        <w:rPr>
          <w:rFonts w:ascii="Times New Roman" w:hAnsi="Times New Roman" w:cs="Times New Roman"/>
          <w:sz w:val="28"/>
          <w:szCs w:val="28"/>
        </w:rPr>
        <w:t xml:space="preserve"> и</w:t>
      </w:r>
      <w:r w:rsidRPr="00E25E16">
        <w:rPr>
          <w:rFonts w:ascii="Times New Roman" w:hAnsi="Times New Roman" w:cs="Times New Roman"/>
          <w:sz w:val="28"/>
          <w:szCs w:val="28"/>
        </w:rPr>
        <w:t>нвестиционного</w:t>
      </w:r>
      <w:r w:rsidR="00C56E8E">
        <w:rPr>
          <w:rFonts w:ascii="Times New Roman" w:hAnsi="Times New Roman" w:cs="Times New Roman"/>
          <w:sz w:val="28"/>
          <w:szCs w:val="28"/>
        </w:rPr>
        <w:t xml:space="preserve"> </w:t>
      </w:r>
      <w:r w:rsidRPr="00E25E16">
        <w:rPr>
          <w:rFonts w:ascii="Times New Roman" w:hAnsi="Times New Roman" w:cs="Times New Roman"/>
          <w:sz w:val="28"/>
          <w:szCs w:val="28"/>
        </w:rPr>
        <w:t>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документации), либо наименование объекта недвижимого имущества согласно паспорту</w:t>
      </w:r>
      <w:r w:rsidR="00C56E8E">
        <w:rPr>
          <w:rFonts w:ascii="Times New Roman" w:hAnsi="Times New Roman" w:cs="Times New Roman"/>
          <w:sz w:val="28"/>
          <w:szCs w:val="28"/>
        </w:rPr>
        <w:t xml:space="preserve"> и</w:t>
      </w:r>
      <w:r w:rsidRPr="00E25E16">
        <w:rPr>
          <w:rFonts w:ascii="Times New Roman" w:hAnsi="Times New Roman" w:cs="Times New Roman"/>
          <w:sz w:val="28"/>
          <w:szCs w:val="28"/>
        </w:rPr>
        <w:t>нвестиционного проекта в отношении объекта недвижимого имущества: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техническое перевооружение, приобретение);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в) наименования главного распорядителя;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г) наименование застройщика (заказчика) (при наличии);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е) срок ввода в эксплуатацию (приобретения) объекта;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</w:t>
      </w:r>
      <w:r w:rsidR="001F3B00">
        <w:rPr>
          <w:rFonts w:ascii="Times New Roman" w:hAnsi="Times New Roman" w:cs="Times New Roman"/>
          <w:sz w:val="28"/>
          <w:szCs w:val="28"/>
        </w:rPr>
        <w:t>,</w:t>
      </w:r>
      <w:r w:rsidRPr="00E25E1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63FD7">
        <w:rPr>
          <w:rFonts w:ascii="Times New Roman" w:hAnsi="Times New Roman" w:cs="Times New Roman"/>
          <w:sz w:val="28"/>
          <w:szCs w:val="28"/>
        </w:rPr>
        <w:t xml:space="preserve"> </w:t>
      </w:r>
      <w:r w:rsidRPr="00E25E16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назначения), и проведение инженерных изысканий выполняемых для подготовки такой проектной документации;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з) распределение (по годам реализации инвестиционного проекта) сметной стоимости объекта капитального строительства или его предполагаемой стоимости либо стоимости приобретения объекта недвижимого имущества, рассчитанной в ценах соответствующих лет реализации инвестиционного проекта с указанием размера средств, выделяемых на подготовку проектной документации или приобретение прав на</w:t>
      </w:r>
      <w:r w:rsidR="00C3102F">
        <w:rPr>
          <w:rFonts w:ascii="Times New Roman" w:hAnsi="Times New Roman" w:cs="Times New Roman"/>
          <w:sz w:val="28"/>
          <w:szCs w:val="28"/>
        </w:rPr>
        <w:t xml:space="preserve"> </w:t>
      </w:r>
      <w:r w:rsidRPr="00E25E16">
        <w:rPr>
          <w:rFonts w:ascii="Times New Roman" w:hAnsi="Times New Roman" w:cs="Times New Roman"/>
          <w:sz w:val="28"/>
          <w:szCs w:val="28"/>
        </w:rPr>
        <w:t xml:space="preserve">использование типовой проектной документации, информация о которой включена в реестр типовой документации (в отношении жилых и административных зданий, объектов социально-культурного и бытового </w:t>
      </w:r>
      <w:r w:rsidRPr="00E25E16">
        <w:rPr>
          <w:rFonts w:ascii="Times New Roman" w:hAnsi="Times New Roman" w:cs="Times New Roman"/>
          <w:sz w:val="28"/>
          <w:szCs w:val="28"/>
        </w:rPr>
        <w:lastRenderedPageBreak/>
        <w:t>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6C3000" w:rsidRPr="00E25E16" w:rsidRDefault="006C3000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E16">
        <w:rPr>
          <w:rFonts w:ascii="Times New Roman" w:hAnsi="Times New Roman" w:cs="Times New Roman"/>
          <w:sz w:val="28"/>
          <w:szCs w:val="28"/>
        </w:rPr>
        <w:t>к) распределение (по годам реализации инвестиционного проекта) общего объема инвестиций с указанием размера средств, выделенных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документации.</w:t>
      </w:r>
    </w:p>
    <w:p w:rsidR="006C3000" w:rsidRDefault="00A06EA5" w:rsidP="003A4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3000" w:rsidRPr="00E25E16">
        <w:rPr>
          <w:rFonts w:ascii="Times New Roman" w:hAnsi="Times New Roman" w:cs="Times New Roman"/>
          <w:sz w:val="28"/>
          <w:szCs w:val="28"/>
        </w:rPr>
        <w:t xml:space="preserve">. В случае необходимости корректировки проектной документации в проекте решения могут быть предусмотрены средства бюджета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="006C3000" w:rsidRPr="00E25E16">
        <w:rPr>
          <w:rFonts w:ascii="Times New Roman" w:hAnsi="Times New Roman" w:cs="Times New Roman"/>
          <w:sz w:val="28"/>
          <w:szCs w:val="28"/>
        </w:rPr>
        <w:t xml:space="preserve">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886ABB" w:rsidRDefault="00D426EB" w:rsidP="003A4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0E">
        <w:rPr>
          <w:rFonts w:ascii="Times New Roman" w:hAnsi="Times New Roman" w:cs="Times New Roman"/>
          <w:sz w:val="28"/>
          <w:szCs w:val="28"/>
        </w:rPr>
        <w:t>8. После согласования проект п</w:t>
      </w:r>
      <w:r w:rsidR="00C56E8E">
        <w:rPr>
          <w:rFonts w:ascii="Times New Roman" w:hAnsi="Times New Roman" w:cs="Times New Roman"/>
          <w:sz w:val="28"/>
          <w:szCs w:val="28"/>
        </w:rPr>
        <w:t xml:space="preserve">остановления   направляется на </w:t>
      </w:r>
      <w:r w:rsidRPr="00A1640E">
        <w:rPr>
          <w:rFonts w:ascii="Times New Roman" w:hAnsi="Times New Roman" w:cs="Times New Roman"/>
          <w:sz w:val="28"/>
          <w:szCs w:val="28"/>
        </w:rPr>
        <w:t xml:space="preserve">утверждение главе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Pr="00A1640E">
        <w:rPr>
          <w:rFonts w:ascii="Times New Roman" w:hAnsi="Times New Roman" w:cs="Times New Roman"/>
          <w:sz w:val="28"/>
          <w:szCs w:val="28"/>
        </w:rPr>
        <w:t>.</w:t>
      </w:r>
    </w:p>
    <w:p w:rsidR="00D426EB" w:rsidRDefault="00D426EB" w:rsidP="003A4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0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</w:t>
      </w:r>
      <w:r w:rsidR="00C56E8E">
        <w:rPr>
          <w:rFonts w:ascii="Times New Roman" w:hAnsi="Times New Roman" w:cs="Times New Roman"/>
          <w:sz w:val="28"/>
          <w:szCs w:val="28"/>
        </w:rPr>
        <w:t>Атаманского сельского поселения Павловского района</w:t>
      </w:r>
      <w:r w:rsidR="00886ABB">
        <w:rPr>
          <w:rFonts w:ascii="Times New Roman" w:hAnsi="Times New Roman" w:cs="Times New Roman"/>
          <w:sz w:val="28"/>
          <w:szCs w:val="28"/>
        </w:rPr>
        <w:t xml:space="preserve"> </w:t>
      </w:r>
      <w:r w:rsidRPr="00A1640E">
        <w:rPr>
          <w:rFonts w:ascii="Times New Roman" w:hAnsi="Times New Roman" w:cs="Times New Roman"/>
          <w:sz w:val="28"/>
          <w:szCs w:val="28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B15AC2" w:rsidRDefault="00B15AC2" w:rsidP="003A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AC2" w:rsidRDefault="00B15AC2" w:rsidP="00B15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E8E" w:rsidRDefault="00C56E8E" w:rsidP="00E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Атаманского сельского</w:t>
      </w:r>
    </w:p>
    <w:p w:rsidR="00745BCC" w:rsidRPr="00E25E16" w:rsidRDefault="00C56E8E" w:rsidP="00E2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="0074756A">
        <w:rPr>
          <w:rFonts w:ascii="Times New Roman" w:hAnsi="Times New Roman" w:cs="Times New Roman"/>
          <w:sz w:val="28"/>
          <w:szCs w:val="28"/>
        </w:rPr>
        <w:t xml:space="preserve"> </w:t>
      </w:r>
      <w:r w:rsidR="00B15AC2">
        <w:rPr>
          <w:rFonts w:ascii="Times New Roman" w:hAnsi="Times New Roman" w:cs="Times New Roman"/>
          <w:sz w:val="28"/>
          <w:szCs w:val="28"/>
        </w:rPr>
        <w:tab/>
      </w:r>
      <w:r w:rsidR="004034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A4A37">
        <w:rPr>
          <w:rFonts w:ascii="Times New Roman" w:hAnsi="Times New Roman" w:cs="Times New Roman"/>
          <w:sz w:val="28"/>
          <w:szCs w:val="28"/>
        </w:rPr>
        <w:t xml:space="preserve">      </w:t>
      </w:r>
      <w:r w:rsidR="00403488">
        <w:rPr>
          <w:rFonts w:ascii="Times New Roman" w:hAnsi="Times New Roman" w:cs="Times New Roman"/>
          <w:sz w:val="28"/>
          <w:szCs w:val="28"/>
        </w:rPr>
        <w:t xml:space="preserve">     </w:t>
      </w:r>
      <w:r w:rsidR="0074756A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4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 Радько</w:t>
      </w:r>
    </w:p>
    <w:sectPr w:rsidR="00745BCC" w:rsidRPr="00E25E16" w:rsidSect="00B15AC2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82" w:rsidRDefault="00431482" w:rsidP="00B15AC2">
      <w:pPr>
        <w:spacing w:after="0" w:line="240" w:lineRule="auto"/>
      </w:pPr>
      <w:r>
        <w:separator/>
      </w:r>
    </w:p>
  </w:endnote>
  <w:endnote w:type="continuationSeparator" w:id="0">
    <w:p w:rsidR="00431482" w:rsidRDefault="00431482" w:rsidP="00B1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82" w:rsidRDefault="00431482" w:rsidP="00B15AC2">
      <w:pPr>
        <w:spacing w:after="0" w:line="240" w:lineRule="auto"/>
      </w:pPr>
      <w:r>
        <w:separator/>
      </w:r>
    </w:p>
  </w:footnote>
  <w:footnote w:type="continuationSeparator" w:id="0">
    <w:p w:rsidR="00431482" w:rsidRDefault="00431482" w:rsidP="00B1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385423"/>
    </w:sdtPr>
    <w:sdtEndPr>
      <w:rPr>
        <w:rFonts w:ascii="Times New Roman" w:hAnsi="Times New Roman" w:cs="Times New Roman"/>
        <w:sz w:val="28"/>
        <w:szCs w:val="28"/>
      </w:rPr>
    </w:sdtEndPr>
    <w:sdtContent>
      <w:p w:rsidR="00B15AC2" w:rsidRPr="003A4A37" w:rsidRDefault="00B517AB" w:rsidP="003A4A3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A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5AC2" w:rsidRPr="00B15A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A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E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5A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8E" w:rsidRPr="00C56E8E" w:rsidRDefault="00C56E8E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C56E8E" w:rsidRDefault="00C56E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C2E"/>
    <w:rsid w:val="00062652"/>
    <w:rsid w:val="00163FD7"/>
    <w:rsid w:val="001D21E5"/>
    <w:rsid w:val="001F3B00"/>
    <w:rsid w:val="0022442E"/>
    <w:rsid w:val="00232B75"/>
    <w:rsid w:val="002B16C6"/>
    <w:rsid w:val="002D3A00"/>
    <w:rsid w:val="0030491F"/>
    <w:rsid w:val="00322C49"/>
    <w:rsid w:val="003A4A37"/>
    <w:rsid w:val="003C748D"/>
    <w:rsid w:val="00403488"/>
    <w:rsid w:val="00431482"/>
    <w:rsid w:val="00465C13"/>
    <w:rsid w:val="00493E05"/>
    <w:rsid w:val="006C3000"/>
    <w:rsid w:val="0071755D"/>
    <w:rsid w:val="0073096F"/>
    <w:rsid w:val="00745BCC"/>
    <w:rsid w:val="0074756A"/>
    <w:rsid w:val="008043B8"/>
    <w:rsid w:val="00886ABB"/>
    <w:rsid w:val="009440BF"/>
    <w:rsid w:val="00982672"/>
    <w:rsid w:val="00A06EA5"/>
    <w:rsid w:val="00A1640E"/>
    <w:rsid w:val="00A51904"/>
    <w:rsid w:val="00A54E3B"/>
    <w:rsid w:val="00A61880"/>
    <w:rsid w:val="00AA00BE"/>
    <w:rsid w:val="00AE57E4"/>
    <w:rsid w:val="00AF3E10"/>
    <w:rsid w:val="00B05B50"/>
    <w:rsid w:val="00B15AC2"/>
    <w:rsid w:val="00B517AB"/>
    <w:rsid w:val="00C3102F"/>
    <w:rsid w:val="00C56E8E"/>
    <w:rsid w:val="00CA151F"/>
    <w:rsid w:val="00CE1CD5"/>
    <w:rsid w:val="00D426EB"/>
    <w:rsid w:val="00D566E5"/>
    <w:rsid w:val="00E25E16"/>
    <w:rsid w:val="00EF2256"/>
    <w:rsid w:val="00F60D2A"/>
    <w:rsid w:val="00FC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320C-2C39-4A18-8E67-0C905375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00"/>
  </w:style>
  <w:style w:type="paragraph" w:styleId="3">
    <w:name w:val="heading 3"/>
    <w:basedOn w:val="a"/>
    <w:link w:val="30"/>
    <w:uiPriority w:val="9"/>
    <w:qFormat/>
    <w:rsid w:val="006C300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C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C300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C3000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AC2"/>
  </w:style>
  <w:style w:type="paragraph" w:styleId="a7">
    <w:name w:val="footer"/>
    <w:basedOn w:val="a"/>
    <w:link w:val="a8"/>
    <w:uiPriority w:val="99"/>
    <w:unhideWhenUsed/>
    <w:rsid w:val="00B1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AC2"/>
  </w:style>
  <w:style w:type="paragraph" w:styleId="a9">
    <w:name w:val="Balloon Text"/>
    <w:basedOn w:val="a"/>
    <w:link w:val="aa"/>
    <w:uiPriority w:val="99"/>
    <w:semiHidden/>
    <w:unhideWhenUsed/>
    <w:rsid w:val="001F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Irina</cp:lastModifiedBy>
  <cp:revision>9</cp:revision>
  <cp:lastPrinted>2018-06-07T05:52:00Z</cp:lastPrinted>
  <dcterms:created xsi:type="dcterms:W3CDTF">2018-06-06T14:24:00Z</dcterms:created>
  <dcterms:modified xsi:type="dcterms:W3CDTF">2020-10-05T07:04:00Z</dcterms:modified>
</cp:coreProperties>
</file>